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9" w:rsidRPr="00CF7426" w:rsidRDefault="002C4199" w:rsidP="001E6EF8">
      <w:pPr>
        <w:spacing w:after="0" w:line="240" w:lineRule="auto"/>
        <w:jc w:val="both"/>
        <w:rPr>
          <w:sz w:val="24"/>
          <w:szCs w:val="24"/>
        </w:rPr>
      </w:pPr>
    </w:p>
    <w:p w:rsidR="00210A19" w:rsidRPr="00CF7426" w:rsidRDefault="00210A19" w:rsidP="001E6EF8">
      <w:pPr>
        <w:spacing w:after="0" w:line="240" w:lineRule="auto"/>
        <w:jc w:val="both"/>
        <w:rPr>
          <w:sz w:val="24"/>
          <w:szCs w:val="24"/>
        </w:rPr>
      </w:pPr>
    </w:p>
    <w:p w:rsidR="00A039C2" w:rsidRPr="00CF7426" w:rsidRDefault="00A039C2" w:rsidP="001E6EF8">
      <w:pPr>
        <w:spacing w:after="0" w:line="240" w:lineRule="auto"/>
        <w:jc w:val="both"/>
        <w:rPr>
          <w:b/>
          <w:sz w:val="24"/>
          <w:szCs w:val="24"/>
        </w:rPr>
      </w:pPr>
    </w:p>
    <w:p w:rsidR="00F83C76" w:rsidRDefault="00F83C76" w:rsidP="001E6EF8">
      <w:pPr>
        <w:jc w:val="both"/>
        <w:rPr>
          <w:rFonts w:cs="Arial"/>
          <w:b/>
          <w:color w:val="385623" w:themeColor="accent6" w:themeShade="80"/>
          <w:sz w:val="24"/>
          <w:szCs w:val="24"/>
        </w:rPr>
      </w:pPr>
    </w:p>
    <w:p w:rsidR="00F83C76" w:rsidRDefault="00F83C76" w:rsidP="001E6EF8">
      <w:pPr>
        <w:jc w:val="both"/>
        <w:rPr>
          <w:rFonts w:cs="Arial"/>
          <w:b/>
          <w:color w:val="385623" w:themeColor="accent6" w:themeShade="80"/>
          <w:sz w:val="24"/>
          <w:szCs w:val="24"/>
        </w:rPr>
      </w:pPr>
    </w:p>
    <w:p w:rsidR="00F83C76" w:rsidRPr="00F83C76" w:rsidRDefault="009C02E5" w:rsidP="001E6EF8">
      <w:pPr>
        <w:jc w:val="center"/>
        <w:rPr>
          <w:rFonts w:cs="Arial"/>
          <w:b/>
          <w:color w:val="385623" w:themeColor="accent6" w:themeShade="80"/>
          <w:sz w:val="24"/>
          <w:szCs w:val="24"/>
        </w:rPr>
      </w:pPr>
      <w:r>
        <w:rPr>
          <w:rFonts w:cs="Arial"/>
          <w:b/>
          <w:color w:val="385623" w:themeColor="accent6" w:themeShade="80"/>
          <w:sz w:val="24"/>
          <w:szCs w:val="24"/>
        </w:rPr>
        <w:t>“</w:t>
      </w:r>
      <w:proofErr w:type="spellStart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Quand</w:t>
      </w:r>
      <w:proofErr w:type="spellEnd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 xml:space="preserve"> je ne </w:t>
      </w:r>
      <w:proofErr w:type="spellStart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veux</w:t>
      </w:r>
      <w:proofErr w:type="spellEnd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 xml:space="preserve"> pas, je dis </w:t>
      </w:r>
      <w:proofErr w:type="gramStart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non</w:t>
      </w:r>
      <w:proofErr w:type="gramEnd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!</w:t>
      </w:r>
      <w:r>
        <w:rPr>
          <w:rFonts w:cs="Arial"/>
          <w:b/>
          <w:color w:val="385623" w:themeColor="accent6" w:themeShade="80"/>
          <w:sz w:val="24"/>
          <w:szCs w:val="24"/>
        </w:rPr>
        <w:t>”</w:t>
      </w:r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Parlons</w:t>
      </w:r>
      <w:proofErr w:type="spellEnd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 xml:space="preserve"> de violence </w:t>
      </w:r>
      <w:proofErr w:type="gramStart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et</w:t>
      </w:r>
      <w:proofErr w:type="gramEnd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d’abus</w:t>
      </w:r>
      <w:proofErr w:type="spellEnd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F83C76" w:rsidRPr="00F83C76">
        <w:rPr>
          <w:rFonts w:cs="Arial"/>
          <w:b/>
          <w:color w:val="385623" w:themeColor="accent6" w:themeShade="80"/>
          <w:sz w:val="24"/>
          <w:szCs w:val="24"/>
        </w:rPr>
        <w:t>sexuels</w:t>
      </w:r>
      <w:proofErr w:type="spellEnd"/>
    </w:p>
    <w:p w:rsidR="00F83C76" w:rsidRDefault="00F83C76" w:rsidP="001E6EF8">
      <w:pPr>
        <w:jc w:val="both"/>
        <w:rPr>
          <w:rFonts w:cs="Arial"/>
          <w:sz w:val="24"/>
          <w:szCs w:val="24"/>
        </w:rPr>
      </w:pPr>
    </w:p>
    <w:p w:rsidR="006F1B2D" w:rsidRPr="006F1B2D" w:rsidRDefault="006F1B2D" w:rsidP="001E6EF8">
      <w:pPr>
        <w:jc w:val="both"/>
        <w:rPr>
          <w:rFonts w:cs="Arial"/>
          <w:i/>
          <w:sz w:val="24"/>
          <w:szCs w:val="24"/>
        </w:rPr>
      </w:pPr>
      <w:r w:rsidRPr="006F1B2D">
        <w:rPr>
          <w:rFonts w:cs="Arial"/>
          <w:i/>
          <w:sz w:val="24"/>
          <w:szCs w:val="24"/>
        </w:rPr>
        <w:t>“</w:t>
      </w:r>
      <w:r w:rsidR="00F83C76" w:rsidRPr="006F1B2D">
        <w:rPr>
          <w:rFonts w:cs="Arial"/>
          <w:i/>
          <w:sz w:val="24"/>
          <w:szCs w:val="24"/>
        </w:rPr>
        <w:t xml:space="preserve">Je </w:t>
      </w:r>
      <w:proofErr w:type="spellStart"/>
      <w:r w:rsidR="00F83C76" w:rsidRPr="006F1B2D">
        <w:rPr>
          <w:rFonts w:cs="Arial"/>
          <w:i/>
          <w:sz w:val="24"/>
          <w:szCs w:val="24"/>
        </w:rPr>
        <w:t>m’appelle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Geneviève</w:t>
      </w:r>
      <w:r w:rsidR="001E6EF8" w:rsidRPr="006F1B2D">
        <w:rPr>
          <w:rFonts w:cs="Arial"/>
          <w:i/>
          <w:sz w:val="24"/>
          <w:szCs w:val="24"/>
        </w:rPr>
        <w:t>, Sarah, Annabelle…,</w:t>
      </w:r>
      <w:r w:rsidRPr="006F1B2D">
        <w:rPr>
          <w:rFonts w:cs="Arial"/>
          <w:i/>
          <w:sz w:val="24"/>
          <w:szCs w:val="24"/>
        </w:rPr>
        <w:t>”</w:t>
      </w:r>
    </w:p>
    <w:p w:rsidR="006F1B2D" w:rsidRPr="006F1B2D" w:rsidRDefault="006F1B2D" w:rsidP="001E6EF8">
      <w:pPr>
        <w:jc w:val="both"/>
        <w:rPr>
          <w:rFonts w:cs="Arial"/>
          <w:i/>
          <w:sz w:val="24"/>
          <w:szCs w:val="24"/>
        </w:rPr>
      </w:pPr>
      <w:r w:rsidRPr="006F1B2D">
        <w:rPr>
          <w:rFonts w:cs="Arial"/>
          <w:i/>
          <w:sz w:val="24"/>
          <w:szCs w:val="24"/>
        </w:rPr>
        <w:t xml:space="preserve">“Je </w:t>
      </w:r>
      <w:proofErr w:type="spellStart"/>
      <w:r w:rsidRPr="006F1B2D">
        <w:rPr>
          <w:rFonts w:cs="Arial"/>
          <w:i/>
          <w:sz w:val="24"/>
          <w:szCs w:val="24"/>
        </w:rPr>
        <w:t>suis</w:t>
      </w:r>
      <w:proofErr w:type="spellEnd"/>
      <w:r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Pr="006F1B2D">
        <w:rPr>
          <w:rFonts w:cs="Arial"/>
          <w:i/>
          <w:sz w:val="24"/>
          <w:szCs w:val="24"/>
        </w:rPr>
        <w:t>une</w:t>
      </w:r>
      <w:proofErr w:type="spellEnd"/>
      <w:r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Pr="006F1B2D">
        <w:rPr>
          <w:rFonts w:cs="Arial"/>
          <w:i/>
          <w:sz w:val="24"/>
          <w:szCs w:val="24"/>
        </w:rPr>
        <w:t>jeune</w:t>
      </w:r>
      <w:proofErr w:type="spellEnd"/>
      <w:r w:rsidRPr="006F1B2D">
        <w:rPr>
          <w:rFonts w:cs="Arial"/>
          <w:i/>
          <w:sz w:val="24"/>
          <w:szCs w:val="24"/>
        </w:rPr>
        <w:t xml:space="preserve"> femme qui a </w:t>
      </w:r>
      <w:proofErr w:type="spellStart"/>
      <w:r w:rsidR="00F83C76" w:rsidRPr="006F1B2D">
        <w:rPr>
          <w:rFonts w:cs="Arial"/>
          <w:i/>
          <w:sz w:val="24"/>
          <w:szCs w:val="24"/>
        </w:rPr>
        <w:t>une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déficience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intellectuelle</w:t>
      </w:r>
      <w:proofErr w:type="spellEnd"/>
      <w:r w:rsidRPr="006F1B2D">
        <w:rPr>
          <w:rFonts w:cs="Arial"/>
          <w:i/>
          <w:sz w:val="24"/>
          <w:szCs w:val="24"/>
        </w:rPr>
        <w:t>”</w:t>
      </w:r>
    </w:p>
    <w:p w:rsidR="006F1B2D" w:rsidRPr="006F1B2D" w:rsidRDefault="006F1B2D" w:rsidP="001E6EF8">
      <w:pPr>
        <w:jc w:val="both"/>
        <w:rPr>
          <w:rFonts w:cs="Arial"/>
          <w:i/>
          <w:sz w:val="24"/>
          <w:szCs w:val="24"/>
        </w:rPr>
      </w:pPr>
      <w:r w:rsidRPr="006F1B2D">
        <w:rPr>
          <w:rFonts w:cs="Arial"/>
          <w:i/>
          <w:sz w:val="24"/>
          <w:szCs w:val="24"/>
        </w:rPr>
        <w:t>“E</w:t>
      </w:r>
      <w:r w:rsidR="00F83C76" w:rsidRPr="006F1B2D">
        <w:rPr>
          <w:rFonts w:cs="Arial"/>
          <w:i/>
          <w:sz w:val="24"/>
          <w:szCs w:val="24"/>
        </w:rPr>
        <w:t xml:space="preserve">t </w:t>
      </w:r>
      <w:proofErr w:type="spellStart"/>
      <w:r w:rsidR="00F83C76" w:rsidRPr="006F1B2D">
        <w:rPr>
          <w:rFonts w:cs="Arial"/>
          <w:i/>
          <w:sz w:val="24"/>
          <w:szCs w:val="24"/>
        </w:rPr>
        <w:t>j’ai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été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victime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d’abus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et </w:t>
      </w:r>
      <w:proofErr w:type="spellStart"/>
      <w:r w:rsidR="00F83C76" w:rsidRPr="006F1B2D">
        <w:rPr>
          <w:rFonts w:cs="Arial"/>
          <w:i/>
          <w:sz w:val="24"/>
          <w:szCs w:val="24"/>
        </w:rPr>
        <w:t>d’</w:t>
      </w:r>
      <w:r w:rsidRPr="006F1B2D">
        <w:rPr>
          <w:rFonts w:cs="Arial"/>
          <w:i/>
          <w:sz w:val="24"/>
          <w:szCs w:val="24"/>
        </w:rPr>
        <w:t>agression</w:t>
      </w:r>
      <w:proofErr w:type="spellEnd"/>
      <w:r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Pr="006F1B2D">
        <w:rPr>
          <w:rFonts w:cs="Arial"/>
          <w:i/>
          <w:sz w:val="24"/>
          <w:szCs w:val="24"/>
        </w:rPr>
        <w:t>sexuelle</w:t>
      </w:r>
      <w:proofErr w:type="spellEnd"/>
      <w:r w:rsidRPr="006F1B2D">
        <w:rPr>
          <w:rFonts w:cs="Arial"/>
          <w:i/>
          <w:sz w:val="24"/>
          <w:szCs w:val="24"/>
        </w:rPr>
        <w:t xml:space="preserve">, trois </w:t>
      </w:r>
      <w:proofErr w:type="spellStart"/>
      <w:r w:rsidRPr="006F1B2D">
        <w:rPr>
          <w:rFonts w:cs="Arial"/>
          <w:i/>
          <w:sz w:val="24"/>
          <w:szCs w:val="24"/>
        </w:rPr>
        <w:t>fois</w:t>
      </w:r>
      <w:proofErr w:type="spellEnd"/>
      <w:r w:rsidRPr="006F1B2D">
        <w:rPr>
          <w:rFonts w:cs="Arial"/>
          <w:i/>
          <w:sz w:val="24"/>
          <w:szCs w:val="24"/>
        </w:rPr>
        <w:t>.”</w:t>
      </w:r>
    </w:p>
    <w:p w:rsidR="006F1B2D" w:rsidRPr="006F1B2D" w:rsidRDefault="006F1B2D" w:rsidP="001E6EF8">
      <w:pPr>
        <w:jc w:val="both"/>
        <w:rPr>
          <w:rFonts w:cs="Arial"/>
          <w:i/>
          <w:sz w:val="24"/>
          <w:szCs w:val="24"/>
        </w:rPr>
      </w:pPr>
      <w:r w:rsidRPr="006F1B2D">
        <w:rPr>
          <w:rFonts w:cs="Arial"/>
          <w:i/>
          <w:sz w:val="24"/>
          <w:szCs w:val="24"/>
        </w:rPr>
        <w:t>“</w:t>
      </w:r>
      <w:r w:rsidR="00F83C76" w:rsidRPr="006F1B2D">
        <w:rPr>
          <w:rFonts w:cs="Arial"/>
          <w:i/>
          <w:sz w:val="24"/>
          <w:szCs w:val="24"/>
        </w:rPr>
        <w:t xml:space="preserve">Nous </w:t>
      </w:r>
      <w:proofErr w:type="spellStart"/>
      <w:r w:rsidR="00F83C76" w:rsidRPr="006F1B2D">
        <w:rPr>
          <w:rFonts w:cs="Arial"/>
          <w:i/>
          <w:sz w:val="24"/>
          <w:szCs w:val="24"/>
        </w:rPr>
        <w:t>sommes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beaucoup de </w:t>
      </w:r>
      <w:proofErr w:type="gramStart"/>
      <w:r w:rsidR="00F83C76" w:rsidRPr="006F1B2D">
        <w:rPr>
          <w:rFonts w:cs="Arial"/>
          <w:i/>
          <w:sz w:val="24"/>
          <w:szCs w:val="24"/>
        </w:rPr>
        <w:t>femmes</w:t>
      </w:r>
      <w:proofErr w:type="gramEnd"/>
      <w:r w:rsidR="00F83C76" w:rsidRPr="006F1B2D">
        <w:rPr>
          <w:rFonts w:cs="Arial"/>
          <w:i/>
          <w:sz w:val="24"/>
          <w:szCs w:val="24"/>
        </w:rPr>
        <w:t xml:space="preserve"> à </w:t>
      </w:r>
      <w:proofErr w:type="spellStart"/>
      <w:r w:rsidR="00F83C76" w:rsidRPr="006F1B2D">
        <w:rPr>
          <w:rFonts w:cs="Arial"/>
          <w:i/>
          <w:sz w:val="24"/>
          <w:szCs w:val="24"/>
        </w:rPr>
        <w:t>avoir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vécu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des situations de violence et nous </w:t>
      </w:r>
      <w:proofErr w:type="spellStart"/>
      <w:r w:rsidR="00F83C76" w:rsidRPr="006F1B2D">
        <w:rPr>
          <w:rFonts w:cs="Arial"/>
          <w:i/>
          <w:sz w:val="24"/>
          <w:szCs w:val="24"/>
        </w:rPr>
        <w:t>devons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en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parler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, pour que </w:t>
      </w:r>
      <w:proofErr w:type="spellStart"/>
      <w:r w:rsidR="00F83C76" w:rsidRPr="006F1B2D">
        <w:rPr>
          <w:rFonts w:cs="Arial"/>
          <w:i/>
          <w:sz w:val="24"/>
          <w:szCs w:val="24"/>
        </w:rPr>
        <w:t>cette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violence </w:t>
      </w:r>
      <w:proofErr w:type="spellStart"/>
      <w:r w:rsidR="00F83C76" w:rsidRPr="006F1B2D">
        <w:rPr>
          <w:rFonts w:cs="Arial"/>
          <w:i/>
          <w:sz w:val="24"/>
          <w:szCs w:val="24"/>
        </w:rPr>
        <w:t>cesse</w:t>
      </w:r>
      <w:proofErr w:type="spellEnd"/>
      <w:r w:rsidR="00F83C76" w:rsidRPr="006F1B2D">
        <w:rPr>
          <w:rFonts w:cs="Arial"/>
          <w:i/>
          <w:sz w:val="24"/>
          <w:szCs w:val="24"/>
        </w:rPr>
        <w:t>.</w:t>
      </w:r>
      <w:r w:rsidRPr="006F1B2D">
        <w:rPr>
          <w:rFonts w:cs="Arial"/>
          <w:i/>
          <w:sz w:val="24"/>
          <w:szCs w:val="24"/>
        </w:rPr>
        <w:t>”</w:t>
      </w:r>
    </w:p>
    <w:p w:rsidR="00F83C76" w:rsidRPr="006F1B2D" w:rsidRDefault="006F1B2D" w:rsidP="001E6EF8">
      <w:pPr>
        <w:jc w:val="both"/>
        <w:rPr>
          <w:rFonts w:cs="Arial"/>
          <w:i/>
          <w:sz w:val="24"/>
          <w:szCs w:val="24"/>
        </w:rPr>
      </w:pPr>
      <w:r w:rsidRPr="006F1B2D">
        <w:rPr>
          <w:rFonts w:cs="Arial"/>
          <w:i/>
          <w:sz w:val="24"/>
          <w:szCs w:val="24"/>
        </w:rPr>
        <w:t>“</w:t>
      </w:r>
      <w:proofErr w:type="spellStart"/>
      <w:r w:rsidR="00F83C76" w:rsidRPr="006F1B2D">
        <w:rPr>
          <w:rFonts w:cs="Arial"/>
          <w:i/>
          <w:sz w:val="24"/>
          <w:szCs w:val="24"/>
        </w:rPr>
        <w:t>Quand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j’en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</w:t>
      </w:r>
      <w:proofErr w:type="spellStart"/>
      <w:r w:rsidR="00F83C76" w:rsidRPr="006F1B2D">
        <w:rPr>
          <w:rFonts w:cs="Arial"/>
          <w:i/>
          <w:sz w:val="24"/>
          <w:szCs w:val="24"/>
        </w:rPr>
        <w:t>parle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je me </w:t>
      </w:r>
      <w:proofErr w:type="spellStart"/>
      <w:r w:rsidR="00F83C76" w:rsidRPr="006F1B2D">
        <w:rPr>
          <w:rFonts w:cs="Arial"/>
          <w:i/>
          <w:sz w:val="24"/>
          <w:szCs w:val="24"/>
        </w:rPr>
        <w:t>sens</w:t>
      </w:r>
      <w:proofErr w:type="spellEnd"/>
      <w:r w:rsidR="00F83C76" w:rsidRPr="006F1B2D">
        <w:rPr>
          <w:rFonts w:cs="Arial"/>
          <w:i/>
          <w:sz w:val="24"/>
          <w:szCs w:val="24"/>
        </w:rPr>
        <w:t xml:space="preserve"> plus forte.</w:t>
      </w:r>
      <w:r w:rsidRPr="006F1B2D">
        <w:rPr>
          <w:rFonts w:cs="Arial"/>
          <w:i/>
          <w:sz w:val="24"/>
          <w:szCs w:val="24"/>
        </w:rPr>
        <w:t>”</w:t>
      </w:r>
      <w:r w:rsidR="00F83C76" w:rsidRPr="006F1B2D">
        <w:rPr>
          <w:rFonts w:cs="Arial"/>
          <w:i/>
          <w:sz w:val="24"/>
          <w:szCs w:val="24"/>
        </w:rPr>
        <w:t xml:space="preserve"> </w:t>
      </w:r>
    </w:p>
    <w:p w:rsidR="00F83C76" w:rsidRPr="00BC3700" w:rsidRDefault="00F83C76" w:rsidP="001E6EF8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83C76" w:rsidRDefault="00F83C76" w:rsidP="001E6EF8">
      <w:pPr>
        <w:jc w:val="both"/>
        <w:rPr>
          <w:rFonts w:cs="Arial"/>
          <w:sz w:val="24"/>
          <w:szCs w:val="24"/>
        </w:rPr>
      </w:pPr>
      <w:proofErr w:type="gramStart"/>
      <w:r w:rsidRPr="00BC3700">
        <w:rPr>
          <w:rFonts w:cs="Arial"/>
          <w:sz w:val="24"/>
          <w:szCs w:val="24"/>
        </w:rPr>
        <w:t>Il</w:t>
      </w:r>
      <w:proofErr w:type="gram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est</w:t>
      </w:r>
      <w:proofErr w:type="spellEnd"/>
      <w:r w:rsidRPr="00BC3700">
        <w:rPr>
          <w:rFonts w:cs="Arial"/>
          <w:sz w:val="24"/>
          <w:szCs w:val="24"/>
        </w:rPr>
        <w:t xml:space="preserve"> temps de </w:t>
      </w:r>
      <w:proofErr w:type="spellStart"/>
      <w:r w:rsidRPr="00BC3700">
        <w:rPr>
          <w:rFonts w:cs="Arial"/>
          <w:sz w:val="24"/>
          <w:szCs w:val="24"/>
        </w:rPr>
        <w:t>briser</w:t>
      </w:r>
      <w:proofErr w:type="spellEnd"/>
      <w:r w:rsidRPr="00BC3700">
        <w:rPr>
          <w:rFonts w:cs="Arial"/>
          <w:sz w:val="24"/>
          <w:szCs w:val="24"/>
        </w:rPr>
        <w:t xml:space="preserve"> le </w:t>
      </w:r>
      <w:proofErr w:type="spellStart"/>
      <w:r w:rsidRPr="00BC3700">
        <w:rPr>
          <w:rFonts w:cs="Arial"/>
          <w:sz w:val="24"/>
          <w:szCs w:val="24"/>
        </w:rPr>
        <w:t>tabou</w:t>
      </w:r>
      <w:proofErr w:type="spellEnd"/>
      <w:r w:rsidRPr="00BC3700">
        <w:rPr>
          <w:rFonts w:cs="Arial"/>
          <w:sz w:val="24"/>
          <w:szCs w:val="24"/>
        </w:rPr>
        <w:t xml:space="preserve"> qui </w:t>
      </w:r>
      <w:proofErr w:type="spellStart"/>
      <w:r w:rsidRPr="00BC3700">
        <w:rPr>
          <w:rFonts w:cs="Arial"/>
          <w:sz w:val="24"/>
          <w:szCs w:val="24"/>
        </w:rPr>
        <w:t>entoure</w:t>
      </w:r>
      <w:proofErr w:type="spellEnd"/>
      <w:r w:rsidRPr="00BC3700">
        <w:rPr>
          <w:rFonts w:cs="Arial"/>
          <w:sz w:val="24"/>
          <w:szCs w:val="24"/>
        </w:rPr>
        <w:t xml:space="preserve"> la violence </w:t>
      </w:r>
      <w:proofErr w:type="spellStart"/>
      <w:r w:rsidRPr="00BC3700">
        <w:rPr>
          <w:rFonts w:cs="Arial"/>
          <w:sz w:val="24"/>
          <w:szCs w:val="24"/>
        </w:rPr>
        <w:t>faite</w:t>
      </w:r>
      <w:proofErr w:type="spellEnd"/>
      <w:r w:rsidRPr="00BC3700">
        <w:rPr>
          <w:rFonts w:cs="Arial"/>
          <w:sz w:val="24"/>
          <w:szCs w:val="24"/>
        </w:rPr>
        <w:t xml:space="preserve"> aux femmes </w:t>
      </w:r>
      <w:proofErr w:type="spellStart"/>
      <w:r w:rsidRPr="00BC3700">
        <w:rPr>
          <w:rFonts w:cs="Arial"/>
          <w:sz w:val="24"/>
          <w:szCs w:val="24"/>
        </w:rPr>
        <w:t>en</w:t>
      </w:r>
      <w:proofErr w:type="spellEnd"/>
      <w:r w:rsidRPr="00BC3700">
        <w:rPr>
          <w:rFonts w:cs="Arial"/>
          <w:sz w:val="24"/>
          <w:szCs w:val="24"/>
        </w:rPr>
        <w:t xml:space="preserve"> situation de handicap. </w:t>
      </w:r>
      <w:proofErr w:type="spellStart"/>
      <w:r w:rsidRPr="00BC3700">
        <w:rPr>
          <w:rFonts w:cs="Arial"/>
          <w:sz w:val="24"/>
          <w:szCs w:val="24"/>
        </w:rPr>
        <w:t>En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parler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permettra</w:t>
      </w:r>
      <w:proofErr w:type="spellEnd"/>
      <w:r w:rsidRPr="00BC3700">
        <w:rPr>
          <w:rFonts w:cs="Arial"/>
          <w:sz w:val="24"/>
          <w:szCs w:val="24"/>
        </w:rPr>
        <w:t xml:space="preserve"> aux </w:t>
      </w:r>
      <w:proofErr w:type="spellStart"/>
      <w:r w:rsidRPr="00BC3700">
        <w:rPr>
          <w:rFonts w:cs="Arial"/>
          <w:sz w:val="24"/>
          <w:szCs w:val="24"/>
        </w:rPr>
        <w:t>nombreuses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gramStart"/>
      <w:r w:rsidRPr="00BC3700">
        <w:rPr>
          <w:rFonts w:cs="Arial"/>
          <w:sz w:val="24"/>
          <w:szCs w:val="24"/>
        </w:rPr>
        <w:t>femmes</w:t>
      </w:r>
      <w:proofErr w:type="gram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="00BD4A07">
        <w:rPr>
          <w:rFonts w:cs="Arial"/>
          <w:sz w:val="24"/>
          <w:szCs w:val="24"/>
        </w:rPr>
        <w:t>en</w:t>
      </w:r>
      <w:proofErr w:type="spellEnd"/>
      <w:r w:rsidR="00BD4A07">
        <w:rPr>
          <w:rFonts w:cs="Arial"/>
          <w:sz w:val="24"/>
          <w:szCs w:val="24"/>
        </w:rPr>
        <w:t xml:space="preserve"> situation de handicap</w:t>
      </w:r>
      <w:r w:rsidRPr="00BC3700">
        <w:rPr>
          <w:rFonts w:cs="Arial"/>
          <w:sz w:val="24"/>
          <w:szCs w:val="24"/>
        </w:rPr>
        <w:t xml:space="preserve"> de </w:t>
      </w:r>
      <w:proofErr w:type="spellStart"/>
      <w:r w:rsidRPr="00BC3700">
        <w:rPr>
          <w:rFonts w:cs="Arial"/>
          <w:sz w:val="24"/>
          <w:szCs w:val="24"/>
        </w:rPr>
        <w:t>dénoncer</w:t>
      </w:r>
      <w:proofErr w:type="spellEnd"/>
      <w:r w:rsidRPr="00BC3700">
        <w:rPr>
          <w:rFonts w:cs="Arial"/>
          <w:sz w:val="24"/>
          <w:szCs w:val="24"/>
        </w:rPr>
        <w:t xml:space="preserve"> plus </w:t>
      </w:r>
      <w:proofErr w:type="spellStart"/>
      <w:r w:rsidRPr="00BC3700">
        <w:rPr>
          <w:rFonts w:cs="Arial"/>
          <w:sz w:val="24"/>
          <w:szCs w:val="24"/>
        </w:rPr>
        <w:t>facilement</w:t>
      </w:r>
      <w:proofErr w:type="spellEnd"/>
      <w:r w:rsidRPr="00BC3700">
        <w:rPr>
          <w:rFonts w:cs="Arial"/>
          <w:sz w:val="24"/>
          <w:szCs w:val="24"/>
        </w:rPr>
        <w:t xml:space="preserve"> tout </w:t>
      </w:r>
      <w:proofErr w:type="spellStart"/>
      <w:r w:rsidRPr="00BC3700">
        <w:rPr>
          <w:rFonts w:cs="Arial"/>
          <w:sz w:val="24"/>
          <w:szCs w:val="24"/>
        </w:rPr>
        <w:t>en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mettant</w:t>
      </w:r>
      <w:proofErr w:type="spellEnd"/>
      <w:r w:rsidRPr="00BC3700">
        <w:rPr>
          <w:rFonts w:cs="Arial"/>
          <w:sz w:val="24"/>
          <w:szCs w:val="24"/>
        </w:rPr>
        <w:t xml:space="preserve"> la </w:t>
      </w:r>
      <w:proofErr w:type="spellStart"/>
      <w:r w:rsidRPr="00BC3700">
        <w:rPr>
          <w:rFonts w:cs="Arial"/>
          <w:sz w:val="24"/>
          <w:szCs w:val="24"/>
        </w:rPr>
        <w:t>pression</w:t>
      </w:r>
      <w:proofErr w:type="spellEnd"/>
      <w:r w:rsidRPr="00BC3700">
        <w:rPr>
          <w:rFonts w:cs="Arial"/>
          <w:sz w:val="24"/>
          <w:szCs w:val="24"/>
        </w:rPr>
        <w:t xml:space="preserve"> sur les </w:t>
      </w:r>
      <w:proofErr w:type="spellStart"/>
      <w:r w:rsidRPr="00BC3700">
        <w:rPr>
          <w:rFonts w:cs="Arial"/>
          <w:sz w:val="24"/>
          <w:szCs w:val="24"/>
        </w:rPr>
        <w:t>différents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intervenants</w:t>
      </w:r>
      <w:proofErr w:type="spellEnd"/>
      <w:r w:rsidRPr="00BC3700">
        <w:rPr>
          <w:rFonts w:cs="Arial"/>
          <w:sz w:val="24"/>
          <w:szCs w:val="24"/>
        </w:rPr>
        <w:t xml:space="preserve"> aux </w:t>
      </w:r>
      <w:proofErr w:type="spellStart"/>
      <w:r w:rsidRPr="00BC3700">
        <w:rPr>
          <w:rFonts w:cs="Arial"/>
          <w:sz w:val="24"/>
          <w:szCs w:val="24"/>
        </w:rPr>
        <w:t>différents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niveaux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gouvernementaux</w:t>
      </w:r>
      <w:proofErr w:type="spellEnd"/>
      <w:r w:rsidRPr="00BC3700">
        <w:rPr>
          <w:rFonts w:cs="Arial"/>
          <w:sz w:val="24"/>
          <w:szCs w:val="24"/>
        </w:rPr>
        <w:t xml:space="preserve"> de </w:t>
      </w:r>
      <w:proofErr w:type="spellStart"/>
      <w:r w:rsidRPr="00BC3700">
        <w:rPr>
          <w:rFonts w:cs="Arial"/>
          <w:sz w:val="24"/>
          <w:szCs w:val="24"/>
        </w:rPr>
        <w:t>mettre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en</w:t>
      </w:r>
      <w:proofErr w:type="spellEnd"/>
      <w:r w:rsidRPr="00BC3700">
        <w:rPr>
          <w:rFonts w:cs="Arial"/>
          <w:sz w:val="24"/>
          <w:szCs w:val="24"/>
        </w:rPr>
        <w:t xml:space="preserve"> place des </w:t>
      </w:r>
      <w:proofErr w:type="spellStart"/>
      <w:r w:rsidRPr="00BC3700">
        <w:rPr>
          <w:rFonts w:cs="Arial"/>
          <w:sz w:val="24"/>
          <w:szCs w:val="24"/>
        </w:rPr>
        <w:t>programmes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d’aide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afin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qu’elles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puissent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avoir</w:t>
      </w:r>
      <w:proofErr w:type="spellEnd"/>
      <w:r w:rsidRPr="00BC3700">
        <w:rPr>
          <w:rFonts w:cs="Arial"/>
          <w:sz w:val="24"/>
          <w:szCs w:val="24"/>
        </w:rPr>
        <w:t xml:space="preserve"> le </w:t>
      </w:r>
      <w:proofErr w:type="spellStart"/>
      <w:r w:rsidRPr="00BC3700">
        <w:rPr>
          <w:rFonts w:cs="Arial"/>
          <w:sz w:val="24"/>
          <w:szCs w:val="24"/>
        </w:rPr>
        <w:t>soutien</w:t>
      </w:r>
      <w:proofErr w:type="spellEnd"/>
      <w:r w:rsidRPr="00BC3700">
        <w:rPr>
          <w:rFonts w:cs="Arial"/>
          <w:sz w:val="24"/>
          <w:szCs w:val="24"/>
        </w:rPr>
        <w:t xml:space="preserve"> </w:t>
      </w:r>
      <w:proofErr w:type="spellStart"/>
      <w:r w:rsidRPr="00BC3700">
        <w:rPr>
          <w:rFonts w:cs="Arial"/>
          <w:sz w:val="24"/>
          <w:szCs w:val="24"/>
        </w:rPr>
        <w:t>nécessaire</w:t>
      </w:r>
      <w:proofErr w:type="spellEnd"/>
      <w:r w:rsidRPr="00BC370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Trop de </w:t>
      </w:r>
      <w:proofErr w:type="gramStart"/>
      <w:r>
        <w:rPr>
          <w:rFonts w:cs="Arial"/>
          <w:sz w:val="24"/>
          <w:szCs w:val="24"/>
        </w:rPr>
        <w:t>femmes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situation de handicap </w:t>
      </w:r>
      <w:proofErr w:type="spellStart"/>
      <w:r>
        <w:rPr>
          <w:rFonts w:cs="Arial"/>
          <w:sz w:val="24"/>
          <w:szCs w:val="24"/>
        </w:rPr>
        <w:t>vivent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dans</w:t>
      </w:r>
      <w:proofErr w:type="spellEnd"/>
      <w:r>
        <w:rPr>
          <w:rFonts w:cs="Arial"/>
          <w:sz w:val="24"/>
          <w:szCs w:val="24"/>
        </w:rPr>
        <w:t xml:space="preserve"> un cycle de multiples </w:t>
      </w:r>
      <w:proofErr w:type="spellStart"/>
      <w:r>
        <w:rPr>
          <w:rFonts w:cs="Arial"/>
          <w:sz w:val="24"/>
          <w:szCs w:val="24"/>
        </w:rPr>
        <w:t>violences</w:t>
      </w:r>
      <w:proofErr w:type="spellEnd"/>
      <w:r>
        <w:rPr>
          <w:rFonts w:cs="Arial"/>
          <w:sz w:val="24"/>
          <w:szCs w:val="24"/>
        </w:rPr>
        <w:t xml:space="preserve"> sans pour </w:t>
      </w:r>
      <w:proofErr w:type="spellStart"/>
      <w:r>
        <w:rPr>
          <w:rFonts w:cs="Arial"/>
          <w:sz w:val="24"/>
          <w:szCs w:val="24"/>
        </w:rPr>
        <w:t>autant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être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soutenues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crues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même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entendues</w:t>
      </w:r>
      <w:proofErr w:type="spellEnd"/>
      <w:r>
        <w:rPr>
          <w:rFonts w:cs="Arial"/>
          <w:sz w:val="24"/>
          <w:szCs w:val="24"/>
        </w:rPr>
        <w:t xml:space="preserve">. </w:t>
      </w:r>
      <w:r w:rsidRPr="00BC3700">
        <w:rPr>
          <w:rFonts w:cs="Arial"/>
          <w:sz w:val="24"/>
          <w:szCs w:val="24"/>
        </w:rPr>
        <w:t xml:space="preserve"> </w:t>
      </w:r>
    </w:p>
    <w:p w:rsidR="00F83C76" w:rsidRDefault="00F83C76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3C76" w:rsidRPr="00637EF8" w:rsidRDefault="00F83C76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37EF8">
        <w:rPr>
          <w:rFonts w:ascii="Arial" w:hAnsi="Arial" w:cs="Arial"/>
          <w:b/>
          <w:sz w:val="24"/>
          <w:szCs w:val="24"/>
          <w:u w:val="single"/>
        </w:rPr>
        <w:t>Quelques faits</w:t>
      </w:r>
      <w:r>
        <w:rPr>
          <w:rFonts w:ascii="Arial" w:hAnsi="Arial" w:cs="Arial"/>
          <w:b/>
          <w:sz w:val="24"/>
          <w:szCs w:val="24"/>
          <w:u w:val="single"/>
        </w:rPr>
        <w:t xml:space="preserve"> importants</w:t>
      </w:r>
    </w:p>
    <w:p w:rsidR="00F83C76" w:rsidRPr="00BC3700" w:rsidRDefault="00F83C76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F83C76" w:rsidRDefault="00F83C76" w:rsidP="0051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 w:rsidRPr="00BC3700">
        <w:rPr>
          <w:rFonts w:ascii="Arial" w:hAnsi="Arial" w:cs="Arial"/>
          <w:sz w:val="24"/>
          <w:szCs w:val="24"/>
        </w:rPr>
        <w:t xml:space="preserve">80% des personnes ayant une déficience intellectuelle sont victimes de violence à un moment ou l’autre de leur vie. </w:t>
      </w:r>
    </w:p>
    <w:p w:rsidR="006E2681" w:rsidRPr="00516D18" w:rsidRDefault="006E2681" w:rsidP="006E2681">
      <w:pPr>
        <w:pStyle w:val="ListParagraph"/>
        <w:autoSpaceDE w:val="0"/>
        <w:autoSpaceDN w:val="0"/>
        <w:adjustRightInd w:val="0"/>
        <w:spacing w:after="100" w:line="241" w:lineRule="atLeast"/>
        <w:ind w:left="270"/>
        <w:jc w:val="both"/>
        <w:rPr>
          <w:rFonts w:ascii="Arial" w:hAnsi="Arial" w:cs="Arial"/>
          <w:sz w:val="24"/>
          <w:szCs w:val="24"/>
        </w:rPr>
      </w:pPr>
    </w:p>
    <w:p w:rsidR="00F83C76" w:rsidRDefault="00F83C76" w:rsidP="0051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 w:rsidRPr="00BC3700">
        <w:rPr>
          <w:rFonts w:ascii="Arial" w:hAnsi="Arial" w:cs="Arial"/>
          <w:sz w:val="24"/>
          <w:szCs w:val="24"/>
        </w:rPr>
        <w:t xml:space="preserve">Les auteurs de ces violences sont souvent des proches,  des aidants ou encore du personnel d’établissements. </w:t>
      </w:r>
    </w:p>
    <w:p w:rsidR="006E2681" w:rsidRPr="006E2681" w:rsidRDefault="006E2681" w:rsidP="006E2681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:rsidR="00F83C76" w:rsidRDefault="00F83C76" w:rsidP="0051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 w:rsidRPr="00BC3700">
        <w:rPr>
          <w:rFonts w:ascii="Arial" w:hAnsi="Arial" w:cs="Arial"/>
          <w:sz w:val="24"/>
          <w:szCs w:val="24"/>
        </w:rPr>
        <w:t xml:space="preserve">Les victimes se sentent dépourvues, elles ne comprennent pas toujours la situation et ont peur d’en parler et ne savent pas la plupart du temps à qui parler. </w:t>
      </w:r>
    </w:p>
    <w:p w:rsidR="006E2681" w:rsidRPr="006E2681" w:rsidRDefault="006E2681" w:rsidP="006E2681">
      <w:pPr>
        <w:autoSpaceDE w:val="0"/>
        <w:autoSpaceDN w:val="0"/>
        <w:adjustRightInd w:val="0"/>
        <w:spacing w:after="100" w:line="241" w:lineRule="atLeast"/>
        <w:jc w:val="both"/>
        <w:rPr>
          <w:rFonts w:cs="Arial"/>
          <w:sz w:val="24"/>
          <w:szCs w:val="24"/>
        </w:rPr>
      </w:pPr>
    </w:p>
    <w:p w:rsidR="00F83C76" w:rsidRPr="00516D18" w:rsidRDefault="00F83C76" w:rsidP="0051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ind w:left="270" w:hanging="270"/>
        <w:jc w:val="both"/>
        <w:rPr>
          <w:rFonts w:ascii="Arial" w:hAnsi="Arial" w:cs="Arial"/>
          <w:sz w:val="24"/>
          <w:szCs w:val="24"/>
        </w:rPr>
      </w:pPr>
      <w:r w:rsidRPr="00BC3700">
        <w:rPr>
          <w:rFonts w:ascii="Arial" w:hAnsi="Arial" w:cs="Arial"/>
          <w:sz w:val="24"/>
          <w:szCs w:val="24"/>
        </w:rPr>
        <w:t>La violence sexuelle est une question de pouvoir et de contrôle et non pas d’attrait</w:t>
      </w:r>
      <w:r w:rsidRPr="00516D18">
        <w:rPr>
          <w:rFonts w:ascii="Arial" w:hAnsi="Arial" w:cs="Arial"/>
          <w:sz w:val="24"/>
          <w:szCs w:val="24"/>
        </w:rPr>
        <w:t xml:space="preserve"> et de désir sexuels.</w:t>
      </w:r>
    </w:p>
    <w:p w:rsidR="00F83C76" w:rsidRDefault="00F83C76" w:rsidP="001E6EF8">
      <w:pPr>
        <w:jc w:val="both"/>
        <w:rPr>
          <w:rFonts w:cs="Arial"/>
          <w:sz w:val="24"/>
          <w:szCs w:val="24"/>
        </w:rPr>
      </w:pPr>
    </w:p>
    <w:p w:rsidR="00F83C76" w:rsidRDefault="00F83C76" w:rsidP="001E6EF8">
      <w:pPr>
        <w:jc w:val="both"/>
        <w:rPr>
          <w:rFonts w:cs="Arial"/>
          <w:sz w:val="24"/>
          <w:szCs w:val="24"/>
        </w:rPr>
      </w:pPr>
    </w:p>
    <w:p w:rsidR="005108A6" w:rsidRDefault="005108A6" w:rsidP="001E6EF8">
      <w:pPr>
        <w:jc w:val="both"/>
        <w:rPr>
          <w:rFonts w:cs="Arial"/>
          <w:sz w:val="24"/>
          <w:szCs w:val="24"/>
        </w:rPr>
      </w:pPr>
    </w:p>
    <w:p w:rsidR="00F83C76" w:rsidRDefault="00F83C76" w:rsidP="005108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28 </w:t>
      </w:r>
      <w:proofErr w:type="spellStart"/>
      <w:r>
        <w:rPr>
          <w:rFonts w:cs="Arial"/>
          <w:sz w:val="24"/>
          <w:szCs w:val="24"/>
        </w:rPr>
        <w:t>novembre</w:t>
      </w:r>
      <w:proofErr w:type="spellEnd"/>
      <w:r>
        <w:rPr>
          <w:rFonts w:cs="Arial"/>
          <w:sz w:val="24"/>
          <w:szCs w:val="24"/>
        </w:rPr>
        <w:t xml:space="preserve"> prochain, </w:t>
      </w:r>
      <w:proofErr w:type="spellStart"/>
      <w:r>
        <w:rPr>
          <w:rFonts w:cs="Arial"/>
          <w:sz w:val="24"/>
          <w:szCs w:val="24"/>
        </w:rPr>
        <w:t>dans</w:t>
      </w:r>
      <w:proofErr w:type="spellEnd"/>
      <w:r>
        <w:rPr>
          <w:rFonts w:cs="Arial"/>
          <w:sz w:val="24"/>
          <w:szCs w:val="24"/>
        </w:rPr>
        <w:t xml:space="preserve"> le cadre de la </w:t>
      </w:r>
      <w:proofErr w:type="spellStart"/>
      <w:r>
        <w:rPr>
          <w:rFonts w:cs="Arial"/>
          <w:sz w:val="24"/>
          <w:szCs w:val="24"/>
        </w:rPr>
        <w:t>campagne</w:t>
      </w:r>
      <w:proofErr w:type="spellEnd"/>
      <w:r>
        <w:rPr>
          <w:rFonts w:cs="Arial"/>
          <w:sz w:val="24"/>
          <w:szCs w:val="24"/>
        </w:rPr>
        <w:t xml:space="preserve"> des 12 </w:t>
      </w:r>
      <w:proofErr w:type="spellStart"/>
      <w:r>
        <w:rPr>
          <w:rFonts w:cs="Arial"/>
          <w:sz w:val="24"/>
          <w:szCs w:val="24"/>
        </w:rPr>
        <w:t>jours</w:t>
      </w:r>
      <w:proofErr w:type="spellEnd"/>
      <w:r>
        <w:rPr>
          <w:rFonts w:cs="Arial"/>
          <w:sz w:val="24"/>
          <w:szCs w:val="24"/>
        </w:rPr>
        <w:t xml:space="preserve"> pour </w:t>
      </w:r>
      <w:proofErr w:type="spellStart"/>
      <w:r>
        <w:rPr>
          <w:rFonts w:cs="Arial"/>
          <w:sz w:val="24"/>
          <w:szCs w:val="24"/>
        </w:rPr>
        <w:t>l’élimination</w:t>
      </w:r>
      <w:proofErr w:type="spellEnd"/>
      <w:r>
        <w:rPr>
          <w:rFonts w:cs="Arial"/>
          <w:sz w:val="24"/>
          <w:szCs w:val="24"/>
        </w:rPr>
        <w:t xml:space="preserve"> de la </w:t>
      </w:r>
      <w:r w:rsidR="005108A6">
        <w:rPr>
          <w:rFonts w:cs="Arial"/>
          <w:sz w:val="24"/>
          <w:szCs w:val="24"/>
        </w:rPr>
        <w:t xml:space="preserve">violence </w:t>
      </w:r>
      <w:proofErr w:type="spellStart"/>
      <w:r w:rsidR="005108A6">
        <w:rPr>
          <w:rFonts w:cs="Arial"/>
          <w:sz w:val="24"/>
          <w:szCs w:val="24"/>
        </w:rPr>
        <w:t>faite</w:t>
      </w:r>
      <w:proofErr w:type="spellEnd"/>
      <w:r w:rsidR="005108A6">
        <w:rPr>
          <w:rFonts w:cs="Arial"/>
          <w:sz w:val="24"/>
          <w:szCs w:val="24"/>
        </w:rPr>
        <w:t xml:space="preserve"> aux femmes, DAWN-RAFH Canada et AQIS </w:t>
      </w:r>
      <w:proofErr w:type="spellStart"/>
      <w:r w:rsidR="005108A6">
        <w:rPr>
          <w:rFonts w:cs="Arial"/>
          <w:sz w:val="24"/>
          <w:szCs w:val="24"/>
        </w:rPr>
        <w:t>organiseront</w:t>
      </w:r>
      <w:proofErr w:type="spellEnd"/>
      <w:r w:rsidR="005108A6">
        <w:rPr>
          <w:rFonts w:cs="Arial"/>
          <w:sz w:val="24"/>
          <w:szCs w:val="24"/>
        </w:rPr>
        <w:t xml:space="preserve"> “</w:t>
      </w:r>
      <w:proofErr w:type="spellStart"/>
      <w:r w:rsidR="005108A6">
        <w:rPr>
          <w:rFonts w:cs="Arial"/>
          <w:sz w:val="24"/>
          <w:szCs w:val="24"/>
        </w:rPr>
        <w:t>Quand</w:t>
      </w:r>
      <w:proofErr w:type="spellEnd"/>
      <w:r w:rsidR="005108A6">
        <w:rPr>
          <w:rFonts w:cs="Arial"/>
          <w:sz w:val="24"/>
          <w:szCs w:val="24"/>
        </w:rPr>
        <w:t xml:space="preserve"> je ne </w:t>
      </w:r>
      <w:proofErr w:type="spellStart"/>
      <w:r w:rsidR="005108A6">
        <w:rPr>
          <w:rFonts w:cs="Arial"/>
          <w:sz w:val="24"/>
          <w:szCs w:val="24"/>
        </w:rPr>
        <w:t>veux</w:t>
      </w:r>
      <w:proofErr w:type="spellEnd"/>
      <w:r w:rsidR="005108A6">
        <w:rPr>
          <w:rFonts w:cs="Arial"/>
          <w:sz w:val="24"/>
          <w:szCs w:val="24"/>
        </w:rPr>
        <w:t xml:space="preserve"> pas, je dis non!”, un </w:t>
      </w:r>
      <w:proofErr w:type="spellStart"/>
      <w:r w:rsidR="005108A6">
        <w:rPr>
          <w:rFonts w:cs="Arial"/>
          <w:sz w:val="24"/>
          <w:szCs w:val="24"/>
        </w:rPr>
        <w:t>événement</w:t>
      </w:r>
      <w:proofErr w:type="spellEnd"/>
      <w:r w:rsidR="005108A6">
        <w:rPr>
          <w:rFonts w:cs="Arial"/>
          <w:sz w:val="24"/>
          <w:szCs w:val="24"/>
        </w:rPr>
        <w:t xml:space="preserve"> </w:t>
      </w:r>
      <w:proofErr w:type="spellStart"/>
      <w:r w:rsidR="005108A6">
        <w:rPr>
          <w:rFonts w:cs="Arial"/>
          <w:sz w:val="24"/>
          <w:szCs w:val="24"/>
        </w:rPr>
        <w:t>réunissant</w:t>
      </w:r>
      <w:proofErr w:type="spellEnd"/>
      <w:r w:rsidR="005108A6">
        <w:rPr>
          <w:rFonts w:cs="Arial"/>
          <w:sz w:val="24"/>
          <w:szCs w:val="24"/>
        </w:rPr>
        <w:t xml:space="preserve"> les femmes </w:t>
      </w:r>
      <w:proofErr w:type="spellStart"/>
      <w:r w:rsidR="005108A6">
        <w:rPr>
          <w:rFonts w:cs="Arial"/>
          <w:sz w:val="24"/>
          <w:szCs w:val="24"/>
        </w:rPr>
        <w:t>en</w:t>
      </w:r>
      <w:proofErr w:type="spellEnd"/>
      <w:r w:rsidR="005108A6">
        <w:rPr>
          <w:rFonts w:cs="Arial"/>
          <w:sz w:val="24"/>
          <w:szCs w:val="24"/>
        </w:rPr>
        <w:t xml:space="preserve"> situation de handicap et </w:t>
      </w:r>
      <w:proofErr w:type="spellStart"/>
      <w:r w:rsidR="005108A6">
        <w:rPr>
          <w:rFonts w:cs="Arial"/>
          <w:sz w:val="24"/>
          <w:szCs w:val="24"/>
        </w:rPr>
        <w:t>leurs</w:t>
      </w:r>
      <w:proofErr w:type="spellEnd"/>
      <w:r w:rsidR="005108A6">
        <w:rPr>
          <w:rFonts w:cs="Arial"/>
          <w:sz w:val="24"/>
          <w:szCs w:val="24"/>
        </w:rPr>
        <w:t xml:space="preserve"> s</w:t>
      </w:r>
      <w:r w:rsidR="00F3011B">
        <w:rPr>
          <w:rFonts w:cs="Arial"/>
          <w:sz w:val="24"/>
          <w:szCs w:val="24"/>
        </w:rPr>
        <w:t>upporter</w:t>
      </w:r>
      <w:r w:rsidR="005108A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pour </w:t>
      </w:r>
      <w:proofErr w:type="spellStart"/>
      <w:r>
        <w:rPr>
          <w:rFonts w:cs="Arial"/>
          <w:sz w:val="24"/>
          <w:szCs w:val="24"/>
        </w:rPr>
        <w:t>réfléchir</w:t>
      </w:r>
      <w:proofErr w:type="spellEnd"/>
      <w:r>
        <w:rPr>
          <w:rFonts w:cs="Arial"/>
          <w:sz w:val="24"/>
          <w:szCs w:val="24"/>
        </w:rPr>
        <w:t xml:space="preserve"> et </w:t>
      </w:r>
      <w:proofErr w:type="spellStart"/>
      <w:r>
        <w:rPr>
          <w:rFonts w:cs="Arial"/>
          <w:sz w:val="24"/>
          <w:szCs w:val="24"/>
        </w:rPr>
        <w:t>agir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contre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cette</w:t>
      </w:r>
      <w:proofErr w:type="spellEnd"/>
      <w:r>
        <w:rPr>
          <w:rFonts w:cs="Arial"/>
          <w:sz w:val="24"/>
          <w:szCs w:val="24"/>
        </w:rPr>
        <w:t xml:space="preserve"> violence qui </w:t>
      </w:r>
      <w:proofErr w:type="spellStart"/>
      <w:r>
        <w:rPr>
          <w:rFonts w:cs="Arial"/>
          <w:sz w:val="24"/>
          <w:szCs w:val="24"/>
        </w:rPr>
        <w:t>perdure</w:t>
      </w:r>
      <w:proofErr w:type="spellEnd"/>
      <w:r>
        <w:rPr>
          <w:rFonts w:cs="Arial"/>
          <w:sz w:val="24"/>
          <w:szCs w:val="24"/>
        </w:rPr>
        <w:t xml:space="preserve"> et les </w:t>
      </w:r>
      <w:proofErr w:type="spellStart"/>
      <w:r>
        <w:rPr>
          <w:rFonts w:cs="Arial"/>
          <w:sz w:val="24"/>
          <w:szCs w:val="24"/>
        </w:rPr>
        <w:t>tabous</w:t>
      </w:r>
      <w:proofErr w:type="spellEnd"/>
      <w:r>
        <w:rPr>
          <w:rFonts w:cs="Arial"/>
          <w:sz w:val="24"/>
          <w:szCs w:val="24"/>
        </w:rPr>
        <w:t xml:space="preserve"> qui </w:t>
      </w:r>
      <w:proofErr w:type="spellStart"/>
      <w:r>
        <w:rPr>
          <w:rFonts w:cs="Arial"/>
          <w:sz w:val="24"/>
          <w:szCs w:val="24"/>
        </w:rPr>
        <w:t>l’entourent</w:t>
      </w:r>
      <w:proofErr w:type="spellEnd"/>
      <w:r>
        <w:rPr>
          <w:rFonts w:cs="Arial"/>
          <w:sz w:val="24"/>
          <w:szCs w:val="24"/>
        </w:rPr>
        <w:t xml:space="preserve">. Nous </w:t>
      </w:r>
      <w:proofErr w:type="spellStart"/>
      <w:r>
        <w:rPr>
          <w:rFonts w:cs="Arial"/>
          <w:sz w:val="24"/>
          <w:szCs w:val="24"/>
        </w:rPr>
        <w:t>serons</w:t>
      </w:r>
      <w:proofErr w:type="spellEnd"/>
      <w:r>
        <w:rPr>
          <w:rFonts w:cs="Arial"/>
          <w:sz w:val="24"/>
          <w:szCs w:val="24"/>
        </w:rPr>
        <w:t xml:space="preserve"> ensemble pour </w:t>
      </w:r>
      <w:proofErr w:type="spellStart"/>
      <w:r>
        <w:rPr>
          <w:rFonts w:cs="Arial"/>
          <w:sz w:val="24"/>
          <w:szCs w:val="24"/>
        </w:rPr>
        <w:t>réfléchir</w:t>
      </w:r>
      <w:proofErr w:type="spellEnd"/>
      <w:r>
        <w:rPr>
          <w:rFonts w:cs="Arial"/>
          <w:sz w:val="24"/>
          <w:szCs w:val="24"/>
        </w:rPr>
        <w:t xml:space="preserve"> </w:t>
      </w:r>
      <w:r w:rsidR="00E50728">
        <w:rPr>
          <w:rFonts w:cs="Arial"/>
          <w:sz w:val="24"/>
          <w:szCs w:val="24"/>
        </w:rPr>
        <w:t>à</w:t>
      </w:r>
      <w:r>
        <w:rPr>
          <w:rFonts w:cs="Arial"/>
          <w:sz w:val="24"/>
          <w:szCs w:val="24"/>
        </w:rPr>
        <w:t xml:space="preserve"> des </w:t>
      </w:r>
      <w:proofErr w:type="spellStart"/>
      <w:r>
        <w:rPr>
          <w:rFonts w:cs="Arial"/>
          <w:sz w:val="24"/>
          <w:szCs w:val="24"/>
        </w:rPr>
        <w:t>moyens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d’arrêter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cela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et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d’apprendre</w:t>
      </w:r>
      <w:proofErr w:type="spellEnd"/>
      <w:r>
        <w:rPr>
          <w:rFonts w:cs="Arial"/>
          <w:sz w:val="24"/>
          <w:szCs w:val="24"/>
        </w:rPr>
        <w:t xml:space="preserve"> à dire NON! </w:t>
      </w:r>
    </w:p>
    <w:p w:rsidR="005108A6" w:rsidRDefault="005108A6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83C76" w:rsidRPr="005108A6" w:rsidRDefault="005108A6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108A6">
        <w:rPr>
          <w:rFonts w:ascii="Arial" w:eastAsia="Calibri" w:hAnsi="Arial" w:cs="Arial"/>
          <w:sz w:val="24"/>
          <w:szCs w:val="24"/>
          <w:lang w:val="en-US"/>
        </w:rPr>
        <w:t>Selma Kouidri</w:t>
      </w:r>
    </w:p>
    <w:p w:rsidR="005108A6" w:rsidRPr="005108A6" w:rsidRDefault="005108A6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108A6">
        <w:rPr>
          <w:rFonts w:ascii="Arial" w:eastAsia="Calibri" w:hAnsi="Arial" w:cs="Arial"/>
          <w:sz w:val="24"/>
          <w:szCs w:val="24"/>
          <w:lang w:val="en-US"/>
        </w:rPr>
        <w:t>Coordonnatrice</w:t>
      </w:r>
      <w:proofErr w:type="spellEnd"/>
      <w:r w:rsidRPr="005108A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108A6">
        <w:rPr>
          <w:rFonts w:ascii="Arial" w:eastAsia="Calibri" w:hAnsi="Arial" w:cs="Arial"/>
          <w:sz w:val="24"/>
          <w:szCs w:val="24"/>
          <w:lang w:val="en-US"/>
        </w:rPr>
        <w:t>d’Inclusion</w:t>
      </w:r>
      <w:proofErr w:type="spellEnd"/>
      <w:r w:rsidRPr="005108A6">
        <w:rPr>
          <w:rFonts w:ascii="Arial" w:eastAsia="Calibri" w:hAnsi="Arial" w:cs="Arial"/>
          <w:sz w:val="24"/>
          <w:szCs w:val="24"/>
          <w:lang w:val="en-US"/>
        </w:rPr>
        <w:t xml:space="preserve"> pour le Québec</w:t>
      </w:r>
    </w:p>
    <w:p w:rsidR="00F83C76" w:rsidRPr="005108A6" w:rsidRDefault="00F83C76" w:rsidP="001E6EF8">
      <w:pPr>
        <w:pStyle w:val="ListParagraph"/>
        <w:autoSpaceDE w:val="0"/>
        <w:autoSpaceDN w:val="0"/>
        <w:adjustRightInd w:val="0"/>
        <w:spacing w:after="100" w:line="241" w:lineRule="atLeast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81D0D" w:rsidRPr="00CF7426" w:rsidRDefault="00C81D0D" w:rsidP="001E6EF8">
      <w:pPr>
        <w:jc w:val="both"/>
        <w:rPr>
          <w:sz w:val="24"/>
          <w:szCs w:val="24"/>
        </w:rPr>
      </w:pPr>
    </w:p>
    <w:sectPr w:rsidR="00C81D0D" w:rsidRPr="00CF7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38" w:rsidRDefault="007F2138" w:rsidP="00B22E94">
      <w:pPr>
        <w:spacing w:after="0" w:line="240" w:lineRule="auto"/>
      </w:pPr>
      <w:r>
        <w:separator/>
      </w:r>
    </w:p>
  </w:endnote>
  <w:endnote w:type="continuationSeparator" w:id="0">
    <w:p w:rsidR="007F2138" w:rsidRDefault="007F2138" w:rsidP="00B2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A" w:rsidRDefault="005106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:rsidR="0051064A" w:rsidRDefault="0051064A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110, rue Sainte-Thérèse, #505 Montréal (Québec) H2Y 1E6</w:t>
    </w: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>Téléphone: (514) 396-0009 Sans Frais: 1-866-396-0074 Télécopieur: (514) 396-6585</w:t>
    </w:r>
  </w:p>
  <w:p w:rsidR="00B22E94" w:rsidRPr="0051064A" w:rsidRDefault="00B22E94" w:rsidP="00B22E94">
    <w:pPr>
      <w:spacing w:after="0" w:line="240" w:lineRule="auto"/>
      <w:jc w:val="center"/>
      <w:rPr>
        <w:rFonts w:cs="Arial"/>
        <w:sz w:val="16"/>
        <w:szCs w:val="16"/>
        <w:lang w:val="fr-CA"/>
      </w:rPr>
    </w:pPr>
    <w:r w:rsidRPr="0051064A">
      <w:rPr>
        <w:rFonts w:cs="Arial"/>
        <w:sz w:val="16"/>
        <w:szCs w:val="16"/>
        <w:lang w:val="fr-CA"/>
      </w:rPr>
      <w:t xml:space="preserve">Courriel: communications@dawncanada.net </w:t>
    </w:r>
  </w:p>
  <w:p w:rsidR="00B22E94" w:rsidRPr="00B22E94" w:rsidRDefault="00B22E94" w:rsidP="00B22E94">
    <w:pPr>
      <w:spacing w:after="0" w:line="240" w:lineRule="auto"/>
      <w:jc w:val="center"/>
      <w:rPr>
        <w:rFonts w:cs="Arial"/>
        <w:sz w:val="18"/>
        <w:szCs w:val="18"/>
        <w:lang w:val="fr-CA"/>
      </w:rPr>
    </w:pPr>
    <w:r w:rsidRPr="0051064A">
      <w:rPr>
        <w:rFonts w:cs="Arial"/>
        <w:sz w:val="16"/>
        <w:szCs w:val="16"/>
        <w:lang w:val="fr-CA"/>
      </w:rPr>
      <w:t>www.dawncanada.net</w:t>
    </w:r>
    <w:r w:rsidRPr="0051064A">
      <w:rPr>
        <w:noProof/>
        <w:sz w:val="16"/>
        <w:szCs w:val="16"/>
        <w:lang w:val="fr-CA"/>
      </w:rPr>
      <w:t xml:space="preserve"> </w:t>
    </w:r>
    <w:r w:rsidR="00504EB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2107565</wp:posOffset>
              </wp:positionV>
              <wp:extent cx="6303645" cy="653415"/>
              <wp:effectExtent l="0" t="0" r="209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E94" w:rsidRPr="000502FD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502FD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110, rue Sainte-Thérèse, #505 Montréal (Québec) H2Y 1E6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Téléphone: (514) 396-0009 Sans Frais: 1-866-396-0074 Télécopieur: (514) 396-6585</w:t>
                          </w:r>
                        </w:p>
                        <w:p w:rsidR="00B22E94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Courriel</w:t>
                          </w: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 xml:space="preserve">: communications@dawncanada.net </w:t>
                          </w:r>
                        </w:p>
                        <w:p w:rsidR="00B22E94" w:rsidRPr="00096F48" w:rsidRDefault="00B22E94" w:rsidP="00B22E9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</w:pPr>
                          <w:r w:rsidRPr="00096F48">
                            <w:rPr>
                              <w:rFonts w:cs="Arial"/>
                              <w:sz w:val="18"/>
                              <w:szCs w:val="18"/>
                              <w:lang w:val="fr-CA"/>
                            </w:rPr>
                            <w:t>www.dawncanada.net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7.75pt;margin-top:165.95pt;width:496.35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" strokecolor="white" strokeweight="0">
              <v:textbox>
                <w:txbxContent>
                  <w:p w:rsidR="00B22E94" w:rsidRPr="000502FD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502FD">
                      <w:rPr>
                        <w:rFonts w:cs="Arial"/>
                        <w:sz w:val="18"/>
                        <w:szCs w:val="18"/>
                        <w:lang w:val="fr-CA"/>
                      </w:rPr>
                      <w:t>110, rue Sainte-Thérèse, #505 Montréal (Québec) H2Y 1E6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Téléphone: (514) 396-0009 Sans Frais: 1-866-396-0074 Télécopieur: (514) 396-6585</w:t>
                    </w:r>
                  </w:p>
                  <w:p w:rsidR="00B22E94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fr-CA"/>
                      </w:rPr>
                      <w:t>Courriel</w:t>
                    </w: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 xml:space="preserve">: communications@dawncanada.net </w:t>
                    </w:r>
                  </w:p>
                  <w:p w:rsidR="00B22E94" w:rsidRPr="00096F48" w:rsidRDefault="00B22E94" w:rsidP="00B22E94">
                    <w:pPr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fr-CA"/>
                      </w:rPr>
                    </w:pPr>
                    <w:r w:rsidRPr="00096F48">
                      <w:rPr>
                        <w:rFonts w:cs="Arial"/>
                        <w:sz w:val="18"/>
                        <w:szCs w:val="18"/>
                        <w:lang w:val="fr-CA"/>
                      </w:rPr>
                      <w:t>www.dawncanada.net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38" w:rsidRDefault="007F2138" w:rsidP="00B22E94">
      <w:pPr>
        <w:spacing w:after="0" w:line="240" w:lineRule="auto"/>
      </w:pPr>
      <w:r>
        <w:separator/>
      </w:r>
    </w:p>
  </w:footnote>
  <w:footnote w:type="continuationSeparator" w:id="0">
    <w:p w:rsidR="007F2138" w:rsidRDefault="007F2138" w:rsidP="00B2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94" w:rsidRDefault="009C59ED">
    <w:pPr>
      <w:pStyle w:val="Header"/>
    </w:pPr>
    <w:r>
      <w:rPr>
        <w:rFonts w:cs="Arial"/>
        <w:b/>
        <w:noProof/>
        <w:color w:val="385623"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547AAD" wp14:editId="54F32726">
              <wp:simplePos x="0" y="0"/>
              <wp:positionH relativeFrom="column">
                <wp:posOffset>2284095</wp:posOffset>
              </wp:positionH>
              <wp:positionV relativeFrom="paragraph">
                <wp:posOffset>289560</wp:posOffset>
              </wp:positionV>
              <wp:extent cx="3695700" cy="412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51A" w:rsidRPr="00C81D0D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</w:pPr>
                          <w:proofErr w:type="spellStart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DisAbled</w:t>
                          </w:r>
                          <w:proofErr w:type="spellEnd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Women’s</w:t>
                          </w:r>
                          <w:proofErr w:type="spellEnd"/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 xml:space="preserve"> Network Canada</w:t>
                          </w:r>
                        </w:p>
                        <w:p w:rsidR="0091251A" w:rsidRPr="00DD7C21" w:rsidRDefault="0091251A" w:rsidP="0091251A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lang w:val="fr-CA"/>
                            </w:rPr>
                          </w:pPr>
                          <w:r w:rsidRPr="00C81D0D">
                            <w:rPr>
                              <w:rFonts w:cs="Arial"/>
                              <w:b/>
                              <w:color w:val="385623"/>
                              <w:lang w:val="fr-CA"/>
                            </w:rPr>
                            <w:t>Réseau d'Action des Femmes Handicapées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547A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85pt;margin-top:22.8pt;width:291pt;height:32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kkIAIAAB0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" stroked="f">
              <v:textbox style="mso-fit-shape-to-text:t">
                <w:txbxContent>
                  <w:p w:rsidR="0091251A" w:rsidRPr="00C81D0D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olor w:val="385623"/>
                        <w:lang w:val="fr-CA"/>
                      </w:rPr>
                    </w:pPr>
                    <w:proofErr w:type="spellStart"/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>DisAbled</w:t>
                    </w:r>
                    <w:proofErr w:type="spellEnd"/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 xml:space="preserve"> </w:t>
                    </w:r>
                    <w:proofErr w:type="spellStart"/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>Women’s</w:t>
                    </w:r>
                    <w:proofErr w:type="spellEnd"/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 xml:space="preserve"> Network Canada</w:t>
                    </w:r>
                  </w:p>
                  <w:p w:rsidR="0091251A" w:rsidRPr="00DD7C21" w:rsidRDefault="0091251A" w:rsidP="0091251A">
                    <w:pPr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lang w:val="fr-CA"/>
                      </w:rPr>
                    </w:pPr>
                    <w:r w:rsidRPr="00C81D0D">
                      <w:rPr>
                        <w:rFonts w:cs="Arial"/>
                        <w:b/>
                        <w:color w:val="385623"/>
                        <w:lang w:val="fr-CA"/>
                      </w:rPr>
                      <w:t>Réseau d'Action des Femmes Handicapées Canada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52D5">
      <w:rPr>
        <w:rFonts w:cs="Arial"/>
        <w:b/>
        <w:noProof/>
        <w:color w:val="385623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E92F9" wp14:editId="760932B8">
              <wp:simplePos x="0" y="0"/>
              <wp:positionH relativeFrom="column">
                <wp:posOffset>30480</wp:posOffset>
              </wp:positionH>
              <wp:positionV relativeFrom="paragraph">
                <wp:posOffset>772160</wp:posOffset>
              </wp:positionV>
              <wp:extent cx="5913120" cy="0"/>
              <wp:effectExtent l="19050" t="19050" r="114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13120" cy="0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2870E0" id="Straight Connector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60.8pt" to="468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" strokecolor="#375623 [1609]" strokeweight="3.25pt">
              <v:stroke joinstyle="miter"/>
            </v:line>
          </w:pict>
        </mc:Fallback>
      </mc:AlternateContent>
    </w:r>
    <w:r w:rsidR="00A81B70">
      <w:rPr>
        <w:rFonts w:cs="Arial"/>
        <w:b/>
        <w:noProof/>
        <w:color w:val="385623"/>
        <w:sz w:val="28"/>
        <w:szCs w:val="28"/>
      </w:rPr>
      <w:drawing>
        <wp:anchor distT="0" distB="0" distL="114300" distR="114300" simplePos="0" relativeHeight="251657216" behindDoc="0" locked="0" layoutInCell="1" allowOverlap="1" wp14:anchorId="59EBBBFF" wp14:editId="439808EB">
          <wp:simplePos x="0" y="0"/>
          <wp:positionH relativeFrom="column">
            <wp:posOffset>30480</wp:posOffset>
          </wp:positionH>
          <wp:positionV relativeFrom="paragraph">
            <wp:posOffset>-266700</wp:posOffset>
          </wp:positionV>
          <wp:extent cx="952500" cy="952500"/>
          <wp:effectExtent l="0" t="0" r="0" b="0"/>
          <wp:wrapNone/>
          <wp:docPr id="5" name="Picture 1" descr="C:\Users\Tan\Documents\30 ANS\Logo-30-ans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\Documents\30 ANS\Logo-30-ans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E94" w:rsidRPr="00682694">
      <w:rPr>
        <w:rFonts w:cs="Arial"/>
        <w:b/>
        <w:color w:val="385623"/>
        <w:sz w:val="28"/>
        <w:szCs w:val="28"/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ED" w:rsidRDefault="009C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2192"/>
    <w:multiLevelType w:val="hybridMultilevel"/>
    <w:tmpl w:val="3502F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4"/>
    <w:rsid w:val="000020A9"/>
    <w:rsid w:val="00023CD0"/>
    <w:rsid w:val="001152D5"/>
    <w:rsid w:val="00131CC0"/>
    <w:rsid w:val="001812D8"/>
    <w:rsid w:val="001E6EF8"/>
    <w:rsid w:val="00210A19"/>
    <w:rsid w:val="00227F66"/>
    <w:rsid w:val="002B6774"/>
    <w:rsid w:val="002C4199"/>
    <w:rsid w:val="002D39DA"/>
    <w:rsid w:val="0031573F"/>
    <w:rsid w:val="003B5F5E"/>
    <w:rsid w:val="003C50D0"/>
    <w:rsid w:val="00413BD3"/>
    <w:rsid w:val="00420608"/>
    <w:rsid w:val="004A55F7"/>
    <w:rsid w:val="00504EBD"/>
    <w:rsid w:val="0051064A"/>
    <w:rsid w:val="005108A6"/>
    <w:rsid w:val="00516D18"/>
    <w:rsid w:val="00541D26"/>
    <w:rsid w:val="00552AAB"/>
    <w:rsid w:val="005C5D0A"/>
    <w:rsid w:val="00666B62"/>
    <w:rsid w:val="00675662"/>
    <w:rsid w:val="006E2681"/>
    <w:rsid w:val="006F1B2D"/>
    <w:rsid w:val="007C134A"/>
    <w:rsid w:val="007F2138"/>
    <w:rsid w:val="00834226"/>
    <w:rsid w:val="008B3734"/>
    <w:rsid w:val="008C5142"/>
    <w:rsid w:val="008D7C54"/>
    <w:rsid w:val="008F4506"/>
    <w:rsid w:val="0091251A"/>
    <w:rsid w:val="009C02E5"/>
    <w:rsid w:val="009C59ED"/>
    <w:rsid w:val="009F5181"/>
    <w:rsid w:val="00A039C2"/>
    <w:rsid w:val="00A20790"/>
    <w:rsid w:val="00A34C16"/>
    <w:rsid w:val="00A81B70"/>
    <w:rsid w:val="00AC2A1F"/>
    <w:rsid w:val="00AE149D"/>
    <w:rsid w:val="00B05150"/>
    <w:rsid w:val="00B22E94"/>
    <w:rsid w:val="00B42DB8"/>
    <w:rsid w:val="00B66125"/>
    <w:rsid w:val="00B7223D"/>
    <w:rsid w:val="00BD4A07"/>
    <w:rsid w:val="00C168C2"/>
    <w:rsid w:val="00C20869"/>
    <w:rsid w:val="00C34A65"/>
    <w:rsid w:val="00C74B9C"/>
    <w:rsid w:val="00C81D0D"/>
    <w:rsid w:val="00CF7426"/>
    <w:rsid w:val="00D46676"/>
    <w:rsid w:val="00D61BF1"/>
    <w:rsid w:val="00D70CD8"/>
    <w:rsid w:val="00DD7C21"/>
    <w:rsid w:val="00E45093"/>
    <w:rsid w:val="00E50728"/>
    <w:rsid w:val="00F3011B"/>
    <w:rsid w:val="00F67E6D"/>
    <w:rsid w:val="00F83C76"/>
    <w:rsid w:val="00FC154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4802C-2409-49AA-B3AB-7C4386E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2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94"/>
  </w:style>
  <w:style w:type="paragraph" w:styleId="Footer">
    <w:name w:val="footer"/>
    <w:basedOn w:val="Normal"/>
    <w:link w:val="FooterChar"/>
    <w:uiPriority w:val="99"/>
    <w:unhideWhenUsed/>
    <w:rsid w:val="00B2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94"/>
  </w:style>
  <w:style w:type="character" w:customStyle="1" w:styleId="Heading2Char">
    <w:name w:val="Heading 2 Char"/>
    <w:link w:val="Heading2"/>
    <w:uiPriority w:val="9"/>
    <w:rsid w:val="00B22E9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uiPriority w:val="99"/>
    <w:semiHidden/>
    <w:unhideWhenUsed/>
    <w:rsid w:val="00C81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D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81D0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C81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086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0869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20869"/>
    <w:rPr>
      <w:rFonts w:ascii="Cambria" w:eastAsia="MS Mincho" w:hAnsi="Cambria"/>
      <w:sz w:val="24"/>
      <w:szCs w:val="24"/>
    </w:rPr>
  </w:style>
  <w:style w:type="character" w:styleId="FootnoteReference">
    <w:name w:val="footnote reference"/>
    <w:uiPriority w:val="99"/>
    <w:unhideWhenUsed/>
    <w:rsid w:val="00C2086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20869"/>
    <w:rPr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F83C76"/>
    <w:pPr>
      <w:spacing w:after="200" w:line="276" w:lineRule="auto"/>
      <w:ind w:left="720"/>
      <w:contextualSpacing/>
    </w:pPr>
    <w:rPr>
      <w:rFonts w:ascii="Calibri" w:eastAsia="Times New Roman" w:hAnsi="Calibri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0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http://www.dawncanada.net/?attachment_id=867</vt:lpwstr>
      </vt:variant>
      <vt:variant>
        <vt:lpwstr/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>http://endvaw.ca/a-blueprint-canada-s-national-action-plan-nap-violence-against-women-and-girls</vt:lpwstr>
      </vt:variant>
      <vt:variant>
        <vt:lpwstr/>
      </vt:variant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http://www.dawncanada.net/about/about/national-advisory-committee-to-end-violence-against-women-with-disabilities-and-deaf-women/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http://www.makingitwork-crpd.org/news/news-single-view/article/disability-and-gender-forum-new-york/</vt:lpwstr>
      </vt:variant>
      <vt:variant>
        <vt:lpwstr/>
      </vt:variant>
      <vt:variant>
        <vt:i4>7798817</vt:i4>
      </vt:variant>
      <vt:variant>
        <vt:i4>6</vt:i4>
      </vt:variant>
      <vt:variant>
        <vt:i4>0</vt:i4>
      </vt:variant>
      <vt:variant>
        <vt:i4>5</vt:i4>
      </vt:variant>
      <vt:variant>
        <vt:lpwstr>http://www.dawncanada.net/projects/projects/auto-draft/</vt:lpwstr>
      </vt:variant>
      <vt:variant>
        <vt:lpwstr/>
      </vt:variant>
      <vt:variant>
        <vt:i4>1769545</vt:i4>
      </vt:variant>
      <vt:variant>
        <vt:i4>3</vt:i4>
      </vt:variant>
      <vt:variant>
        <vt:i4>0</vt:i4>
      </vt:variant>
      <vt:variant>
        <vt:i4>5</vt:i4>
      </vt:variant>
      <vt:variant>
        <vt:lpwstr>http://la-mpr.qc.ca/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http://www.dawncanada.net/?attachment_id=1567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http://www.vawlearningnetwork.ca/violence-against-women-disabilities-deaf-women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mailto:communications@dawncanada.net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mailto:carmela.hutchison@gmail.com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</cp:lastModifiedBy>
  <cp:revision>9</cp:revision>
  <cp:lastPrinted>2015-06-19T16:00:00Z</cp:lastPrinted>
  <dcterms:created xsi:type="dcterms:W3CDTF">2015-11-19T20:43:00Z</dcterms:created>
  <dcterms:modified xsi:type="dcterms:W3CDTF">2015-11-19T21:12:00Z</dcterms:modified>
</cp:coreProperties>
</file>