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CC" w:rsidRPr="007300CF" w:rsidRDefault="00006CCC" w:rsidP="00BB5593">
      <w:p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7300CF">
        <w:rPr>
          <w:rFonts w:ascii="Arial" w:hAnsi="Arial" w:cs="Arial"/>
          <w:b/>
          <w:sz w:val="28"/>
          <w:szCs w:val="28"/>
        </w:rPr>
        <w:t>Fête du Canada 2016</w:t>
      </w:r>
      <w:r w:rsidR="00235FB9" w:rsidRPr="007300CF">
        <w:rPr>
          <w:rFonts w:ascii="Arial" w:hAnsi="Arial" w:cs="Arial"/>
          <w:b/>
          <w:sz w:val="28"/>
          <w:szCs w:val="28"/>
        </w:rPr>
        <w:t>!</w:t>
      </w:r>
    </w:p>
    <w:p w:rsidR="00235FB9" w:rsidRPr="007300CF" w:rsidRDefault="00235FB9" w:rsidP="00BB5593">
      <w:pPr>
        <w:jc w:val="both"/>
        <w:rPr>
          <w:rFonts w:ascii="Arial" w:hAnsi="Arial" w:cs="Arial"/>
          <w:sz w:val="28"/>
          <w:szCs w:val="28"/>
        </w:rPr>
      </w:pPr>
      <w:r w:rsidRPr="007300CF">
        <w:rPr>
          <w:rFonts w:ascii="Arial" w:hAnsi="Arial" w:cs="Arial"/>
          <w:sz w:val="28"/>
          <w:szCs w:val="28"/>
        </w:rPr>
        <w:t xml:space="preserve">La fête du Canada </w:t>
      </w:r>
      <w:proofErr w:type="spellStart"/>
      <w:r w:rsidRPr="007300CF">
        <w:rPr>
          <w:rFonts w:ascii="Arial" w:hAnsi="Arial" w:cs="Arial"/>
          <w:sz w:val="28"/>
          <w:szCs w:val="28"/>
        </w:rPr>
        <w:t>est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la fête </w:t>
      </w:r>
      <w:proofErr w:type="spellStart"/>
      <w:r w:rsidRPr="007300CF">
        <w:rPr>
          <w:rFonts w:ascii="Arial" w:hAnsi="Arial" w:cs="Arial"/>
          <w:sz w:val="28"/>
          <w:szCs w:val="28"/>
        </w:rPr>
        <w:t>nationale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du Canada </w:t>
      </w:r>
      <w:proofErr w:type="spellStart"/>
      <w:r w:rsidRPr="007300CF">
        <w:rPr>
          <w:rFonts w:ascii="Arial" w:hAnsi="Arial" w:cs="Arial"/>
          <w:sz w:val="28"/>
          <w:szCs w:val="28"/>
        </w:rPr>
        <w:t>célébrant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l’anniversaire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de la signature de </w:t>
      </w:r>
      <w:proofErr w:type="spellStart"/>
      <w:r w:rsidRPr="007300CF">
        <w:rPr>
          <w:rFonts w:ascii="Arial" w:hAnsi="Arial" w:cs="Arial"/>
          <w:sz w:val="28"/>
          <w:szCs w:val="28"/>
        </w:rPr>
        <w:t>l’Acte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300CF">
        <w:rPr>
          <w:rFonts w:ascii="Arial" w:hAnsi="Arial" w:cs="Arial"/>
          <w:sz w:val="28"/>
          <w:szCs w:val="28"/>
        </w:rPr>
        <w:t>l’Amérique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du Nord </w:t>
      </w:r>
      <w:proofErr w:type="spellStart"/>
      <w:r w:rsidRPr="007300CF">
        <w:rPr>
          <w:rFonts w:ascii="Arial" w:hAnsi="Arial" w:cs="Arial"/>
          <w:sz w:val="28"/>
          <w:szCs w:val="28"/>
        </w:rPr>
        <w:t>britannique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le 1er </w:t>
      </w:r>
      <w:proofErr w:type="spellStart"/>
      <w:r w:rsidRPr="007300CF">
        <w:rPr>
          <w:rFonts w:ascii="Arial" w:hAnsi="Arial" w:cs="Arial"/>
          <w:sz w:val="28"/>
          <w:szCs w:val="28"/>
        </w:rPr>
        <w:t>juillet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1867, qui a </w:t>
      </w:r>
      <w:proofErr w:type="spellStart"/>
      <w:r w:rsidRPr="007300CF">
        <w:rPr>
          <w:rFonts w:ascii="Arial" w:hAnsi="Arial" w:cs="Arial"/>
          <w:sz w:val="28"/>
          <w:szCs w:val="28"/>
        </w:rPr>
        <w:t>unifié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trois colonies </w:t>
      </w:r>
      <w:proofErr w:type="spellStart"/>
      <w:r w:rsidRPr="007300CF">
        <w:rPr>
          <w:rFonts w:ascii="Arial" w:hAnsi="Arial" w:cs="Arial"/>
          <w:sz w:val="28"/>
          <w:szCs w:val="28"/>
        </w:rPr>
        <w:t>en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7300CF">
        <w:rPr>
          <w:rFonts w:ascii="Arial" w:hAnsi="Arial" w:cs="Arial"/>
          <w:sz w:val="28"/>
          <w:szCs w:val="28"/>
        </w:rPr>
        <w:t>seul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pays </w:t>
      </w:r>
      <w:proofErr w:type="spellStart"/>
      <w:r w:rsidRPr="007300CF">
        <w:rPr>
          <w:rFonts w:ascii="Arial" w:hAnsi="Arial" w:cs="Arial"/>
          <w:sz w:val="28"/>
          <w:szCs w:val="28"/>
        </w:rPr>
        <w:t>nommé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le Canada au sein de </w:t>
      </w:r>
      <w:proofErr w:type="spellStart"/>
      <w:r w:rsidRPr="007300CF">
        <w:rPr>
          <w:rFonts w:ascii="Arial" w:hAnsi="Arial" w:cs="Arial"/>
          <w:sz w:val="28"/>
          <w:szCs w:val="28"/>
        </w:rPr>
        <w:t>l’empire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britannique</w:t>
      </w:r>
      <w:proofErr w:type="spellEnd"/>
      <w:r w:rsidRPr="007300CF">
        <w:rPr>
          <w:rFonts w:ascii="Arial" w:hAnsi="Arial" w:cs="Arial"/>
          <w:sz w:val="28"/>
          <w:szCs w:val="28"/>
        </w:rPr>
        <w:t>.</w:t>
      </w:r>
    </w:p>
    <w:p w:rsidR="00235FB9" w:rsidRPr="007300CF" w:rsidRDefault="00235FB9" w:rsidP="00BB559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proofErr w:type="spellStart"/>
      <w:r w:rsidRPr="007300CF">
        <w:rPr>
          <w:rFonts w:ascii="Arial" w:hAnsi="Arial" w:cs="Arial"/>
          <w:sz w:val="28"/>
          <w:szCs w:val="28"/>
        </w:rPr>
        <w:t>En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célébrant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cette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année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, nous </w:t>
      </w:r>
      <w:proofErr w:type="spellStart"/>
      <w:r w:rsidRPr="007300CF">
        <w:rPr>
          <w:rFonts w:ascii="Arial" w:hAnsi="Arial" w:cs="Arial"/>
          <w:sz w:val="28"/>
          <w:szCs w:val="28"/>
        </w:rPr>
        <w:t>devons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nous </w:t>
      </w:r>
      <w:proofErr w:type="spellStart"/>
      <w:r w:rsidRPr="007300CF">
        <w:rPr>
          <w:rFonts w:ascii="Arial" w:hAnsi="Arial" w:cs="Arial"/>
          <w:sz w:val="28"/>
          <w:szCs w:val="28"/>
        </w:rPr>
        <w:t>rappeler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que nous </w:t>
      </w:r>
      <w:proofErr w:type="spellStart"/>
      <w:r w:rsidRPr="007300CF">
        <w:rPr>
          <w:rFonts w:ascii="Arial" w:hAnsi="Arial" w:cs="Arial"/>
          <w:sz w:val="28"/>
          <w:szCs w:val="28"/>
        </w:rPr>
        <w:t>sommes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les “colons” </w:t>
      </w:r>
      <w:proofErr w:type="spellStart"/>
      <w:r w:rsidRPr="007300CF">
        <w:rPr>
          <w:rFonts w:ascii="Arial" w:hAnsi="Arial" w:cs="Arial"/>
          <w:sz w:val="28"/>
          <w:szCs w:val="28"/>
        </w:rPr>
        <w:t>canadiens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300CF">
        <w:rPr>
          <w:rFonts w:ascii="Arial" w:hAnsi="Arial" w:cs="Arial"/>
          <w:sz w:val="28"/>
          <w:szCs w:val="28"/>
        </w:rPr>
        <w:t>et</w:t>
      </w:r>
      <w:proofErr w:type="gramEnd"/>
      <w:r w:rsidRPr="007300CF">
        <w:rPr>
          <w:rFonts w:ascii="Arial" w:hAnsi="Arial" w:cs="Arial"/>
          <w:sz w:val="28"/>
          <w:szCs w:val="28"/>
        </w:rPr>
        <w:t xml:space="preserve"> que nous </w:t>
      </w:r>
      <w:proofErr w:type="spellStart"/>
      <w:r w:rsidRPr="007300CF">
        <w:rPr>
          <w:rFonts w:ascii="Arial" w:hAnsi="Arial" w:cs="Arial"/>
          <w:sz w:val="28"/>
          <w:szCs w:val="28"/>
        </w:rPr>
        <w:t>sommes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en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une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période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300CF">
        <w:rPr>
          <w:rFonts w:ascii="Arial" w:hAnsi="Arial" w:cs="Arial"/>
          <w:sz w:val="28"/>
          <w:szCs w:val="28"/>
        </w:rPr>
        <w:t>réconciliation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7300CF">
        <w:rPr>
          <w:rFonts w:ascii="Arial" w:hAnsi="Arial" w:cs="Arial"/>
          <w:sz w:val="28"/>
          <w:szCs w:val="28"/>
        </w:rPr>
        <w:t>nos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amis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autochtones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7300CF">
        <w:rPr>
          <w:rFonts w:ascii="Arial" w:hAnsi="Arial" w:cs="Arial"/>
          <w:sz w:val="28"/>
          <w:szCs w:val="28"/>
        </w:rPr>
        <w:t>sont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7300CF">
        <w:rPr>
          <w:rFonts w:ascii="Arial" w:hAnsi="Arial" w:cs="Arial"/>
          <w:sz w:val="28"/>
          <w:szCs w:val="28"/>
        </w:rPr>
        <w:t>seuls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canadiens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natifs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car nous </w:t>
      </w:r>
      <w:proofErr w:type="spellStart"/>
      <w:r w:rsidRPr="007300CF">
        <w:rPr>
          <w:rFonts w:ascii="Arial" w:hAnsi="Arial" w:cs="Arial"/>
          <w:sz w:val="28"/>
          <w:szCs w:val="28"/>
        </w:rPr>
        <w:t>avons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occupé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leurs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terres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7300CF">
        <w:rPr>
          <w:rFonts w:ascii="Arial" w:hAnsi="Arial" w:cs="Arial"/>
          <w:sz w:val="28"/>
          <w:szCs w:val="28"/>
        </w:rPr>
        <w:t>leurs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terrtoires</w:t>
      </w:r>
      <w:proofErr w:type="spellEnd"/>
      <w:r w:rsidRPr="007300CF">
        <w:rPr>
          <w:rFonts w:ascii="Arial" w:hAnsi="Arial" w:cs="Arial"/>
          <w:sz w:val="28"/>
          <w:szCs w:val="28"/>
        </w:rPr>
        <w:t>.</w:t>
      </w:r>
    </w:p>
    <w:p w:rsidR="00235FB9" w:rsidRPr="007300CF" w:rsidRDefault="00235FB9" w:rsidP="00BB559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proofErr w:type="spellStart"/>
      <w:r w:rsidRPr="007300CF">
        <w:rPr>
          <w:rFonts w:ascii="Arial" w:hAnsi="Arial" w:cs="Arial"/>
          <w:sz w:val="28"/>
          <w:szCs w:val="28"/>
        </w:rPr>
        <w:t>Cette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année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comme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nous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allons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vers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notre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31ème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année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de service, le Réseau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d’action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des femmes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handicapées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du Canada (RAFH Canada) célèbre le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lancement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semaine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dernière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l’honorable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Carla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Qualtrough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71D83">
        <w:rPr>
          <w:rFonts w:ascii="Arial" w:hAnsi="Arial" w:cs="Arial"/>
          <w:sz w:val="28"/>
          <w:szCs w:val="28"/>
        </w:rPr>
        <w:t>notre</w:t>
      </w:r>
      <w:proofErr w:type="spellEnd"/>
      <w:r w:rsidR="00271D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1D83">
        <w:rPr>
          <w:rFonts w:ascii="Arial" w:hAnsi="Arial" w:cs="Arial"/>
          <w:sz w:val="28"/>
          <w:szCs w:val="28"/>
        </w:rPr>
        <w:t>Ministre</w:t>
      </w:r>
      <w:proofErr w:type="spellEnd"/>
      <w:r w:rsidR="00271D83">
        <w:rPr>
          <w:rFonts w:ascii="Arial" w:hAnsi="Arial" w:cs="Arial"/>
          <w:sz w:val="28"/>
          <w:szCs w:val="28"/>
        </w:rPr>
        <w:t xml:space="preserve"> des sports et des </w:t>
      </w:r>
      <w:proofErr w:type="spellStart"/>
      <w:r w:rsidR="00271D83">
        <w:rPr>
          <w:rFonts w:ascii="Arial" w:hAnsi="Arial" w:cs="Arial"/>
          <w:sz w:val="28"/>
          <w:szCs w:val="28"/>
        </w:rPr>
        <w:t>personnes</w:t>
      </w:r>
      <w:proofErr w:type="spellEnd"/>
      <w:r w:rsidR="00271D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1D83">
        <w:rPr>
          <w:rFonts w:ascii="Arial" w:hAnsi="Arial" w:cs="Arial"/>
          <w:sz w:val="28"/>
          <w:szCs w:val="28"/>
        </w:rPr>
        <w:t>en</w:t>
      </w:r>
      <w:proofErr w:type="spellEnd"/>
      <w:r w:rsidR="00271D83">
        <w:rPr>
          <w:rFonts w:ascii="Arial" w:hAnsi="Arial" w:cs="Arial"/>
          <w:sz w:val="28"/>
          <w:szCs w:val="28"/>
        </w:rPr>
        <w:t xml:space="preserve"> situation de </w:t>
      </w:r>
      <w:bookmarkStart w:id="0" w:name="_GoBack"/>
      <w:bookmarkEnd w:id="0"/>
      <w:r w:rsidR="005F4593" w:rsidRPr="007300CF">
        <w:rPr>
          <w:rFonts w:ascii="Arial" w:hAnsi="Arial" w:cs="Arial"/>
          <w:sz w:val="28"/>
          <w:szCs w:val="28"/>
        </w:rPr>
        <w:t xml:space="preserve">handicap,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d’une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consultation majeure avec les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Canadiens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et </w:t>
      </w:r>
      <w:proofErr w:type="spellStart"/>
      <w:r w:rsidR="005F4593" w:rsidRPr="007300CF">
        <w:rPr>
          <w:rFonts w:ascii="Arial" w:hAnsi="Arial" w:cs="Arial"/>
          <w:sz w:val="28"/>
          <w:szCs w:val="28"/>
        </w:rPr>
        <w:t>Canadiennes</w:t>
      </w:r>
      <w:proofErr w:type="spellEnd"/>
      <w:r w:rsidR="005F4593" w:rsidRPr="007300CF">
        <w:rPr>
          <w:rFonts w:ascii="Arial" w:hAnsi="Arial" w:cs="Arial"/>
          <w:sz w:val="28"/>
          <w:szCs w:val="28"/>
        </w:rPr>
        <w:t xml:space="preserve"> pour un </w:t>
      </w:r>
      <w:hyperlink r:id="rId4" w:history="1">
        <w:proofErr w:type="spellStart"/>
        <w:r w:rsidR="005F4593" w:rsidRPr="007300CF">
          <w:rPr>
            <w:rStyle w:val="Hyperlink"/>
            <w:rFonts w:ascii="Arial" w:hAnsi="Arial" w:cs="Arial"/>
            <w:sz w:val="28"/>
            <w:szCs w:val="28"/>
          </w:rPr>
          <w:t>Acte</w:t>
        </w:r>
        <w:proofErr w:type="spellEnd"/>
        <w:r w:rsidR="005F4593" w:rsidRPr="007300CF">
          <w:rPr>
            <w:rStyle w:val="Hyperlink"/>
            <w:rFonts w:ascii="Arial" w:hAnsi="Arial" w:cs="Arial"/>
            <w:sz w:val="28"/>
            <w:szCs w:val="28"/>
          </w:rPr>
          <w:t xml:space="preserve"> national </w:t>
        </w:r>
        <w:proofErr w:type="spellStart"/>
        <w:r w:rsidR="005F4593" w:rsidRPr="007300CF">
          <w:rPr>
            <w:rStyle w:val="Hyperlink"/>
            <w:rFonts w:ascii="Arial" w:hAnsi="Arial" w:cs="Arial"/>
            <w:sz w:val="28"/>
            <w:szCs w:val="28"/>
          </w:rPr>
          <w:t>d’accessibilité</w:t>
        </w:r>
        <w:proofErr w:type="spellEnd"/>
      </w:hyperlink>
      <w:r w:rsidR="007A5894" w:rsidRPr="007300C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7A5894" w:rsidRPr="007300CF">
        <w:rPr>
          <w:rFonts w:ascii="Arial" w:hAnsi="Arial" w:cs="Arial"/>
          <w:sz w:val="28"/>
          <w:szCs w:val="28"/>
        </w:rPr>
        <w:t>en</w:t>
      </w:r>
      <w:proofErr w:type="spellEnd"/>
      <w:r w:rsidR="007A5894"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894" w:rsidRPr="007300CF">
        <w:rPr>
          <w:rFonts w:ascii="Arial" w:hAnsi="Arial" w:cs="Arial"/>
          <w:sz w:val="28"/>
          <w:szCs w:val="28"/>
        </w:rPr>
        <w:t>anglais</w:t>
      </w:r>
      <w:proofErr w:type="spellEnd"/>
      <w:r w:rsidR="007A5894"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894" w:rsidRPr="007300CF">
        <w:rPr>
          <w:rFonts w:ascii="Arial" w:hAnsi="Arial" w:cs="Arial"/>
          <w:sz w:val="28"/>
          <w:szCs w:val="28"/>
        </w:rPr>
        <w:t>seulement</w:t>
      </w:r>
      <w:proofErr w:type="spellEnd"/>
      <w:r w:rsidR="007A5894" w:rsidRPr="007300CF">
        <w:rPr>
          <w:rFonts w:ascii="Arial" w:hAnsi="Arial" w:cs="Arial"/>
          <w:sz w:val="28"/>
          <w:szCs w:val="28"/>
        </w:rPr>
        <w:t>)</w:t>
      </w:r>
      <w:r w:rsidR="005F4593" w:rsidRPr="007300CF">
        <w:rPr>
          <w:rFonts w:ascii="Arial" w:hAnsi="Arial" w:cs="Arial"/>
          <w:sz w:val="28"/>
          <w:szCs w:val="28"/>
        </w:rPr>
        <w:t>.</w:t>
      </w:r>
    </w:p>
    <w:p w:rsidR="00D93E4A" w:rsidRPr="007300CF" w:rsidRDefault="007A5894" w:rsidP="00BB559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7300CF">
        <w:rPr>
          <w:rFonts w:ascii="Arial" w:hAnsi="Arial" w:cs="Arial"/>
          <w:sz w:val="28"/>
          <w:szCs w:val="28"/>
        </w:rPr>
        <w:t xml:space="preserve">Les </w:t>
      </w:r>
      <w:proofErr w:type="gramStart"/>
      <w:r w:rsidRPr="007300CF">
        <w:rPr>
          <w:rFonts w:ascii="Arial" w:hAnsi="Arial" w:cs="Arial"/>
          <w:sz w:val="28"/>
          <w:szCs w:val="28"/>
        </w:rPr>
        <w:t>femmes</w:t>
      </w:r>
      <w:proofErr w:type="gram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en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situation de handicap constituent la plus </w:t>
      </w:r>
      <w:proofErr w:type="spellStart"/>
      <w:r w:rsidRPr="007300CF">
        <w:rPr>
          <w:rFonts w:ascii="Arial" w:hAnsi="Arial" w:cs="Arial"/>
          <w:sz w:val="28"/>
          <w:szCs w:val="28"/>
        </w:rPr>
        <w:t>grande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minorité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7300CF">
        <w:rPr>
          <w:rFonts w:ascii="Arial" w:hAnsi="Arial" w:cs="Arial"/>
          <w:sz w:val="28"/>
          <w:szCs w:val="28"/>
        </w:rPr>
        <w:t>planète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. Nous </w:t>
      </w:r>
      <w:proofErr w:type="spellStart"/>
      <w:r w:rsidRPr="007300CF">
        <w:rPr>
          <w:rFonts w:ascii="Arial" w:hAnsi="Arial" w:cs="Arial"/>
          <w:sz w:val="28"/>
          <w:szCs w:val="28"/>
        </w:rPr>
        <w:t>avons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les plus </w:t>
      </w:r>
      <w:proofErr w:type="spellStart"/>
      <w:r w:rsidRPr="007300CF">
        <w:rPr>
          <w:rFonts w:ascii="Arial" w:hAnsi="Arial" w:cs="Arial"/>
          <w:sz w:val="28"/>
          <w:szCs w:val="28"/>
        </w:rPr>
        <w:t>hauts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taux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7300CF">
        <w:rPr>
          <w:rFonts w:ascii="Arial" w:hAnsi="Arial" w:cs="Arial"/>
          <w:sz w:val="28"/>
          <w:szCs w:val="28"/>
        </w:rPr>
        <w:t>chômage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7300CF">
        <w:rPr>
          <w:rFonts w:ascii="Arial" w:hAnsi="Arial" w:cs="Arial"/>
          <w:sz w:val="28"/>
          <w:szCs w:val="28"/>
        </w:rPr>
        <w:t>pauvreté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300CF">
        <w:rPr>
          <w:rFonts w:ascii="Arial" w:hAnsi="Arial" w:cs="Arial"/>
          <w:sz w:val="28"/>
          <w:szCs w:val="28"/>
        </w:rPr>
        <w:t>et</w:t>
      </w:r>
      <w:proofErr w:type="gramEnd"/>
      <w:r w:rsidRPr="007300CF">
        <w:rPr>
          <w:rFonts w:ascii="Arial" w:hAnsi="Arial" w:cs="Arial"/>
          <w:sz w:val="28"/>
          <w:szCs w:val="28"/>
        </w:rPr>
        <w:t xml:space="preserve"> de violence.</w:t>
      </w:r>
    </w:p>
    <w:p w:rsidR="00D93E4A" w:rsidRPr="007300CF" w:rsidRDefault="007A5894" w:rsidP="00BB559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7300CF">
        <w:rPr>
          <w:rFonts w:ascii="Arial" w:hAnsi="Arial" w:cs="Arial"/>
          <w:sz w:val="28"/>
          <w:szCs w:val="28"/>
          <w:lang w:val="fr-CA"/>
        </w:rPr>
        <w:t xml:space="preserve">Pour les femmes et les filles en situation de handicap, l'expérience de la violence demeure bien souvent </w:t>
      </w:r>
      <w:hyperlink r:id="rId5" w:history="1">
        <w:r w:rsidRPr="004B73FD">
          <w:rPr>
            <w:rStyle w:val="Hyperlink"/>
            <w:rFonts w:ascii="Arial" w:hAnsi="Arial" w:cs="Arial"/>
            <w:sz w:val="28"/>
            <w:szCs w:val="28"/>
            <w:lang w:val="fr-CA"/>
          </w:rPr>
          <w:t>cachée et ignorée</w:t>
        </w:r>
      </w:hyperlink>
      <w:r w:rsidRPr="007300CF">
        <w:rPr>
          <w:rFonts w:ascii="Arial" w:hAnsi="Arial" w:cs="Arial"/>
          <w:sz w:val="28"/>
          <w:szCs w:val="28"/>
          <w:lang w:val="fr-CA"/>
        </w:rPr>
        <w:t xml:space="preserve"> en raison des multiples obstacles les privant de</w:t>
      </w:r>
      <w:r w:rsidRPr="007300CF">
        <w:rPr>
          <w:rFonts w:ascii="Arial" w:hAnsi="Arial" w:cs="Arial"/>
          <w:sz w:val="28"/>
          <w:szCs w:val="28"/>
          <w:lang w:val="fr-CA"/>
        </w:rPr>
        <w:t>s</w:t>
      </w:r>
      <w:r w:rsidRPr="007300CF">
        <w:rPr>
          <w:rFonts w:ascii="Arial" w:hAnsi="Arial" w:cs="Arial"/>
          <w:sz w:val="28"/>
          <w:szCs w:val="28"/>
          <w:lang w:val="fr-CA"/>
        </w:rPr>
        <w:t xml:space="preserve"> services</w:t>
      </w:r>
      <w:r w:rsidRPr="007300CF">
        <w:rPr>
          <w:rFonts w:ascii="Arial" w:hAnsi="Arial" w:cs="Arial"/>
          <w:sz w:val="28"/>
          <w:szCs w:val="28"/>
          <w:lang w:val="fr-CA"/>
        </w:rPr>
        <w:t xml:space="preserve"> d’aide.</w:t>
      </w:r>
    </w:p>
    <w:p w:rsidR="00D93E4A" w:rsidRPr="007300CF" w:rsidRDefault="00CF234F" w:rsidP="00BB559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7300CF">
        <w:rPr>
          <w:rFonts w:ascii="Arial" w:hAnsi="Arial" w:cs="Arial"/>
          <w:sz w:val="28"/>
          <w:szCs w:val="28"/>
        </w:rPr>
        <w:t xml:space="preserve">Plus </w:t>
      </w:r>
      <w:proofErr w:type="spellStart"/>
      <w:r w:rsidRPr="007300CF">
        <w:rPr>
          <w:rFonts w:ascii="Arial" w:hAnsi="Arial" w:cs="Arial"/>
          <w:sz w:val="28"/>
          <w:szCs w:val="28"/>
        </w:rPr>
        <w:t>tôt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cette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semaine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, Bonnie Brayton, </w:t>
      </w:r>
      <w:proofErr w:type="spellStart"/>
      <w:r w:rsidRPr="007300CF">
        <w:rPr>
          <w:rFonts w:ascii="Arial" w:hAnsi="Arial" w:cs="Arial"/>
          <w:sz w:val="28"/>
          <w:szCs w:val="28"/>
        </w:rPr>
        <w:t>Directrice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49DA">
        <w:rPr>
          <w:rFonts w:ascii="Arial" w:hAnsi="Arial" w:cs="Arial"/>
          <w:sz w:val="28"/>
          <w:szCs w:val="28"/>
        </w:rPr>
        <w:t>exé</w:t>
      </w:r>
      <w:r w:rsidRPr="007300CF">
        <w:rPr>
          <w:rFonts w:ascii="Arial" w:hAnsi="Arial" w:cs="Arial"/>
          <w:sz w:val="28"/>
          <w:szCs w:val="28"/>
        </w:rPr>
        <w:t>cutive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nationale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de RAFH Canada, a </w:t>
      </w:r>
      <w:proofErr w:type="spellStart"/>
      <w:r w:rsidRPr="007300CF">
        <w:rPr>
          <w:rFonts w:ascii="Arial" w:hAnsi="Arial" w:cs="Arial"/>
          <w:sz w:val="28"/>
          <w:szCs w:val="28"/>
        </w:rPr>
        <w:t>été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nommée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, par </w:t>
      </w:r>
      <w:proofErr w:type="spellStart"/>
      <w:r w:rsidRPr="007300CF">
        <w:rPr>
          <w:rFonts w:ascii="Arial" w:hAnsi="Arial" w:cs="Arial"/>
          <w:sz w:val="28"/>
          <w:szCs w:val="28"/>
        </w:rPr>
        <w:t>l’honorable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Patricia </w:t>
      </w:r>
      <w:proofErr w:type="spellStart"/>
      <w:r w:rsidRPr="007300CF">
        <w:rPr>
          <w:rFonts w:ascii="Arial" w:hAnsi="Arial" w:cs="Arial"/>
          <w:sz w:val="28"/>
          <w:szCs w:val="28"/>
        </w:rPr>
        <w:t>Hajdu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300CF">
        <w:rPr>
          <w:rFonts w:ascii="Arial" w:hAnsi="Arial" w:cs="Arial"/>
          <w:sz w:val="28"/>
          <w:szCs w:val="28"/>
        </w:rPr>
        <w:t>notre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Ministre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de Condition </w:t>
      </w:r>
      <w:proofErr w:type="spellStart"/>
      <w:r w:rsidR="001E5538">
        <w:rPr>
          <w:rFonts w:ascii="Arial" w:hAnsi="Arial" w:cs="Arial"/>
          <w:sz w:val="28"/>
          <w:szCs w:val="28"/>
        </w:rPr>
        <w:t>fé</w:t>
      </w:r>
      <w:r w:rsidRPr="007300CF">
        <w:rPr>
          <w:rFonts w:ascii="Arial" w:hAnsi="Arial" w:cs="Arial"/>
          <w:sz w:val="28"/>
          <w:szCs w:val="28"/>
        </w:rPr>
        <w:t>minine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, au </w:t>
      </w:r>
      <w:hyperlink r:id="rId6" w:history="1">
        <w:proofErr w:type="spellStart"/>
        <w:r w:rsidRPr="007300CF">
          <w:rPr>
            <w:rStyle w:val="Hyperlink"/>
            <w:rFonts w:ascii="Arial" w:hAnsi="Arial" w:cs="Arial"/>
            <w:sz w:val="28"/>
            <w:szCs w:val="28"/>
          </w:rPr>
          <w:t>Conseil</w:t>
        </w:r>
        <w:proofErr w:type="spellEnd"/>
        <w:r w:rsidRPr="007300CF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7300CF">
          <w:rPr>
            <w:rStyle w:val="Hyperlink"/>
            <w:rFonts w:ascii="Arial" w:hAnsi="Arial" w:cs="Arial"/>
            <w:sz w:val="28"/>
            <w:szCs w:val="28"/>
          </w:rPr>
          <w:t>consultatif</w:t>
        </w:r>
        <w:proofErr w:type="spellEnd"/>
        <w:r w:rsidRPr="007300CF">
          <w:rPr>
            <w:rStyle w:val="Hyperlink"/>
            <w:rFonts w:ascii="Arial" w:hAnsi="Arial" w:cs="Arial"/>
            <w:sz w:val="28"/>
            <w:szCs w:val="28"/>
          </w:rPr>
          <w:t xml:space="preserve"> national</w:t>
        </w:r>
      </w:hyperlink>
      <w:r w:rsidRPr="007300CF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7300CF">
        <w:rPr>
          <w:rFonts w:ascii="Arial" w:hAnsi="Arial" w:cs="Arial"/>
          <w:sz w:val="28"/>
          <w:szCs w:val="28"/>
        </w:rPr>
        <w:t>développer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une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stratégie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fédérale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7300CF">
        <w:rPr>
          <w:rFonts w:ascii="Arial" w:hAnsi="Arial" w:cs="Arial"/>
          <w:sz w:val="28"/>
          <w:szCs w:val="28"/>
        </w:rPr>
        <w:t>mettre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fin à la violence </w:t>
      </w:r>
      <w:proofErr w:type="spellStart"/>
      <w:r w:rsidRPr="007300CF">
        <w:rPr>
          <w:rFonts w:ascii="Arial" w:hAnsi="Arial" w:cs="Arial"/>
          <w:sz w:val="28"/>
          <w:szCs w:val="28"/>
        </w:rPr>
        <w:t>envers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les femmes au Canada.</w:t>
      </w:r>
    </w:p>
    <w:p w:rsidR="00CF234F" w:rsidRPr="007300CF" w:rsidRDefault="00CF234F" w:rsidP="00BB5593">
      <w:pPr>
        <w:spacing w:before="100" w:beforeAutospacing="1" w:after="100" w:afterAutospacing="1"/>
        <w:jc w:val="both"/>
        <w:rPr>
          <w:rFonts w:ascii="Arial" w:hAnsi="Arial" w:cs="Arial"/>
          <w:color w:val="1A1A1A"/>
          <w:sz w:val="28"/>
          <w:szCs w:val="28"/>
        </w:rPr>
      </w:pPr>
      <w:r w:rsidRPr="007300CF">
        <w:rPr>
          <w:rFonts w:ascii="Arial" w:hAnsi="Arial" w:cs="Arial"/>
          <w:color w:val="1A1A1A"/>
          <w:sz w:val="28"/>
          <w:szCs w:val="28"/>
        </w:rPr>
        <w:t xml:space="preserve">Madame Brayton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dit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qu’elle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proofErr w:type="gramStart"/>
      <w:r w:rsidRPr="007300CF">
        <w:rPr>
          <w:rFonts w:ascii="Arial" w:hAnsi="Arial" w:cs="Arial"/>
          <w:color w:val="1A1A1A"/>
          <w:sz w:val="28"/>
          <w:szCs w:val="28"/>
        </w:rPr>
        <w:t>est</w:t>
      </w:r>
      <w:proofErr w:type="spellEnd"/>
      <w:proofErr w:type="gram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très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heureuse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de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cette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nomination. “</w:t>
      </w:r>
      <w:r w:rsidRPr="007300CF">
        <w:rPr>
          <w:rFonts w:ascii="Arial" w:hAnsi="Arial" w:cs="Arial"/>
          <w:color w:val="1A1A1A"/>
          <w:sz w:val="28"/>
          <w:szCs w:val="28"/>
        </w:rPr>
        <w:t xml:space="preserve">Nous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avons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besoin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de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sortir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du cadre de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financement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> 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perpétuel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de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projets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et de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trousses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, et de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lier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une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stratégie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nationale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au travail déjà accompli sur le terrain par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différentes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organisations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>”, a-t-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elle</w:t>
      </w:r>
      <w:proofErr w:type="spellEnd"/>
      <w:r w:rsidRPr="007300CF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color w:val="1A1A1A"/>
          <w:sz w:val="28"/>
          <w:szCs w:val="28"/>
        </w:rPr>
        <w:t>ajouté</w:t>
      </w:r>
      <w:proofErr w:type="spellEnd"/>
    </w:p>
    <w:p w:rsidR="00CF234F" w:rsidRPr="007300CF" w:rsidRDefault="007300CF" w:rsidP="00BB559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proofErr w:type="spellStart"/>
      <w:r w:rsidRPr="007300CF">
        <w:rPr>
          <w:rFonts w:ascii="Arial" w:hAnsi="Arial" w:cs="Arial"/>
          <w:sz w:val="28"/>
          <w:szCs w:val="28"/>
        </w:rPr>
        <w:t>En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cette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fête du Canada, nous </w:t>
      </w:r>
      <w:proofErr w:type="spellStart"/>
      <w:r w:rsidRPr="007300CF">
        <w:rPr>
          <w:rFonts w:ascii="Arial" w:hAnsi="Arial" w:cs="Arial"/>
          <w:sz w:val="28"/>
          <w:szCs w:val="28"/>
        </w:rPr>
        <w:t>sommes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plus </w:t>
      </w:r>
      <w:proofErr w:type="spellStart"/>
      <w:r w:rsidRPr="007300CF">
        <w:rPr>
          <w:rFonts w:ascii="Arial" w:hAnsi="Arial" w:cs="Arial"/>
          <w:sz w:val="28"/>
          <w:szCs w:val="28"/>
        </w:rPr>
        <w:t>optimistes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7300CF">
        <w:rPr>
          <w:rFonts w:ascii="Arial" w:hAnsi="Arial" w:cs="Arial"/>
          <w:sz w:val="28"/>
          <w:szCs w:val="28"/>
        </w:rPr>
        <w:t>jamais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que les femmes </w:t>
      </w:r>
      <w:proofErr w:type="gramStart"/>
      <w:r w:rsidRPr="007300CF">
        <w:rPr>
          <w:rFonts w:ascii="Arial" w:hAnsi="Arial" w:cs="Arial"/>
          <w:sz w:val="28"/>
          <w:szCs w:val="28"/>
        </w:rPr>
        <w:t>et</w:t>
      </w:r>
      <w:proofErr w:type="gramEnd"/>
      <w:r w:rsidRPr="007300CF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7300CF">
        <w:rPr>
          <w:rFonts w:ascii="Arial" w:hAnsi="Arial" w:cs="Arial"/>
          <w:sz w:val="28"/>
          <w:szCs w:val="28"/>
        </w:rPr>
        <w:t>filles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en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situations de handicap et les femmes et les </w:t>
      </w:r>
      <w:proofErr w:type="spellStart"/>
      <w:r w:rsidRPr="007300CF">
        <w:rPr>
          <w:rFonts w:ascii="Arial" w:hAnsi="Arial" w:cs="Arial"/>
          <w:sz w:val="28"/>
          <w:szCs w:val="28"/>
        </w:rPr>
        <w:t>filles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lastRenderedPageBreak/>
        <w:t>Sourdes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peuvent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aspirer à vivre </w:t>
      </w:r>
      <w:proofErr w:type="spellStart"/>
      <w:r w:rsidRPr="007300CF">
        <w:rPr>
          <w:rFonts w:ascii="Arial" w:hAnsi="Arial" w:cs="Arial"/>
          <w:sz w:val="28"/>
          <w:szCs w:val="28"/>
        </w:rPr>
        <w:t>en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sécurité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dans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un Canada </w:t>
      </w:r>
      <w:proofErr w:type="spellStart"/>
      <w:r w:rsidRPr="007300CF">
        <w:rPr>
          <w:rFonts w:ascii="Arial" w:hAnsi="Arial" w:cs="Arial"/>
          <w:sz w:val="28"/>
          <w:szCs w:val="28"/>
        </w:rPr>
        <w:t>respectueux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– un pays qui </w:t>
      </w:r>
      <w:proofErr w:type="spellStart"/>
      <w:r w:rsidRPr="007300CF">
        <w:rPr>
          <w:rFonts w:ascii="Arial" w:hAnsi="Arial" w:cs="Arial"/>
          <w:sz w:val="28"/>
          <w:szCs w:val="28"/>
        </w:rPr>
        <w:t>inclut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tous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ses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citoyens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d’une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manière</w:t>
      </w:r>
      <w:proofErr w:type="spellEnd"/>
      <w:r w:rsidRPr="007300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00CF">
        <w:rPr>
          <w:rFonts w:ascii="Arial" w:hAnsi="Arial" w:cs="Arial"/>
          <w:sz w:val="28"/>
          <w:szCs w:val="28"/>
        </w:rPr>
        <w:t>égalitaire</w:t>
      </w:r>
      <w:proofErr w:type="spellEnd"/>
      <w:r w:rsidRPr="007300CF">
        <w:rPr>
          <w:rFonts w:ascii="Arial" w:hAnsi="Arial" w:cs="Arial"/>
          <w:sz w:val="28"/>
          <w:szCs w:val="28"/>
        </w:rPr>
        <w:t>.</w:t>
      </w:r>
    </w:p>
    <w:sectPr w:rsidR="00CF234F" w:rsidRPr="0073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A"/>
    <w:rsid w:val="00006CCC"/>
    <w:rsid w:val="001649DA"/>
    <w:rsid w:val="001E5538"/>
    <w:rsid w:val="00235FB9"/>
    <w:rsid w:val="00240522"/>
    <w:rsid w:val="00271D83"/>
    <w:rsid w:val="004679DA"/>
    <w:rsid w:val="004B73FD"/>
    <w:rsid w:val="005F4593"/>
    <w:rsid w:val="007300CF"/>
    <w:rsid w:val="007A5894"/>
    <w:rsid w:val="00BB5593"/>
    <w:rsid w:val="00CF234F"/>
    <w:rsid w:val="00D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FDCF9-E59F-4FDF-960D-A4367F86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E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wire.ca/fr/news-releases/le-conseil-consultatif-nouvellement-cree-aidera-a-definir-la-strategie-federale-contre-la-violence-fondee-sur-le-sexe-584605521.html" TargetMode="External"/><Relationship Id="rId5" Type="http://schemas.openxmlformats.org/officeDocument/2006/relationships/hyperlink" Target="https://www.hrw.org/fr" TargetMode="External"/><Relationship Id="rId4" Type="http://schemas.openxmlformats.org/officeDocument/2006/relationships/hyperlink" Target="http://www.newswire.ca/news-releases/what-does-an-accessible-canada-mean-to-you-government-of-canada-launches-consultation-on-planned-new-accessibility-legislation-5839426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12</cp:revision>
  <dcterms:created xsi:type="dcterms:W3CDTF">2016-06-30T17:34:00Z</dcterms:created>
  <dcterms:modified xsi:type="dcterms:W3CDTF">2016-06-30T18:03:00Z</dcterms:modified>
</cp:coreProperties>
</file>